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FF9" w:rsidRDefault="009F3FF9">
      <w:pPr>
        <w:spacing w:line="1" w:lineRule="exact"/>
      </w:pPr>
    </w:p>
    <w:p w:rsidR="007F3C81" w:rsidRDefault="007F3C81">
      <w:pPr>
        <w:pStyle w:val="1"/>
        <w:framePr w:w="9427" w:h="341" w:hRule="exact" w:wrap="none" w:vAnchor="page" w:hAnchor="page" w:x="1624" w:y="15275"/>
        <w:jc w:val="center"/>
      </w:pPr>
    </w:p>
    <w:p w:rsidR="009F3FF9" w:rsidRDefault="007F3C81">
      <w:pPr>
        <w:pStyle w:val="1"/>
        <w:framePr w:w="9427" w:h="341" w:hRule="exact" w:wrap="none" w:vAnchor="page" w:hAnchor="page" w:x="1624" w:y="15275"/>
        <w:jc w:val="center"/>
      </w:pPr>
      <w:r>
        <w:t>Железноводск, 2020 г.</w:t>
      </w:r>
    </w:p>
    <w:p w:rsidR="000646FF" w:rsidRDefault="000646FF" w:rsidP="000646FF">
      <w:pPr>
        <w:jc w:val="center"/>
        <w:rPr>
          <w:rFonts w:ascii="Times New Roman" w:hAnsi="Times New Roman"/>
          <w:caps/>
        </w:rPr>
      </w:pPr>
    </w:p>
    <w:p w:rsidR="000646FF" w:rsidRDefault="000646FF" w:rsidP="000646FF">
      <w:pPr>
        <w:jc w:val="center"/>
        <w:rPr>
          <w:rFonts w:ascii="Times New Roman" w:hAnsi="Times New Roman"/>
          <w:caps/>
        </w:rPr>
      </w:pPr>
      <w:r>
        <w:rPr>
          <w:noProof/>
          <w:sz w:val="20"/>
        </w:rPr>
        <w:drawing>
          <wp:inline distT="0" distB="0" distL="0" distR="0" wp14:anchorId="2163F880" wp14:editId="13411A93">
            <wp:extent cx="7099300" cy="9889418"/>
            <wp:effectExtent l="0" t="0" r="6350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9300" cy="9889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6FF" w:rsidRDefault="000646FF" w:rsidP="000646FF">
      <w:pPr>
        <w:jc w:val="center"/>
        <w:rPr>
          <w:rFonts w:ascii="Times New Roman" w:hAnsi="Times New Roman"/>
          <w:caps/>
        </w:rPr>
      </w:pPr>
      <w:r>
        <w:rPr>
          <w:noProof/>
          <w:sz w:val="20"/>
        </w:rPr>
        <w:lastRenderedPageBreak/>
        <w:drawing>
          <wp:inline distT="0" distB="0" distL="0" distR="0" wp14:anchorId="0C9001C9" wp14:editId="0BA13C16">
            <wp:extent cx="7099300" cy="9985855"/>
            <wp:effectExtent l="0" t="0" r="6350" b="0"/>
            <wp:docPr id="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9300" cy="998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6FF" w:rsidRDefault="000646FF" w:rsidP="000646FF">
      <w:pPr>
        <w:jc w:val="center"/>
        <w:rPr>
          <w:rFonts w:ascii="Times New Roman" w:hAnsi="Times New Roman"/>
          <w:caps/>
        </w:rPr>
      </w:pPr>
    </w:p>
    <w:p w:rsidR="000646FF" w:rsidRDefault="000646FF" w:rsidP="000646FF">
      <w:pPr>
        <w:jc w:val="center"/>
        <w:rPr>
          <w:rFonts w:ascii="Times New Roman" w:hAnsi="Times New Roman"/>
          <w:caps/>
        </w:rPr>
      </w:pPr>
    </w:p>
    <w:p w:rsidR="000646FF" w:rsidRDefault="000646FF" w:rsidP="000646FF">
      <w:pPr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СОДЕРЖАНИЕ</w:t>
      </w:r>
    </w:p>
    <w:p w:rsidR="000646FF" w:rsidRDefault="000646FF" w:rsidP="000646FF">
      <w:pPr>
        <w:rPr>
          <w:rFonts w:ascii="Times New Roman" w:hAnsi="Times New Roman"/>
        </w:rPr>
      </w:pP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425"/>
        <w:gridCol w:w="8221"/>
        <w:gridCol w:w="567"/>
      </w:tblGrid>
      <w:tr w:rsidR="000646FF" w:rsidRPr="00CD27C3" w:rsidTr="000646FF">
        <w:tc>
          <w:tcPr>
            <w:tcW w:w="425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  <w:caps/>
              </w:rPr>
              <w:t>Паспорт  ФОНДА ОЦЕНОЧНЫХ СРЕДств</w:t>
            </w:r>
          </w:p>
        </w:tc>
        <w:tc>
          <w:tcPr>
            <w:tcW w:w="567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4</w:t>
            </w:r>
          </w:p>
        </w:tc>
      </w:tr>
      <w:tr w:rsidR="000646FF" w:rsidRPr="00CD27C3" w:rsidTr="000646FF">
        <w:tc>
          <w:tcPr>
            <w:tcW w:w="425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2</w:t>
            </w:r>
          </w:p>
        </w:tc>
        <w:tc>
          <w:tcPr>
            <w:tcW w:w="8221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  <w:caps/>
              </w:rPr>
              <w:t>результаты освоения дисциплины, подлежащие проверке</w:t>
            </w:r>
          </w:p>
        </w:tc>
        <w:tc>
          <w:tcPr>
            <w:tcW w:w="567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4</w:t>
            </w:r>
          </w:p>
        </w:tc>
      </w:tr>
      <w:tr w:rsidR="000646FF" w:rsidRPr="00CD27C3" w:rsidTr="000646FF">
        <w:tc>
          <w:tcPr>
            <w:tcW w:w="425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3</w:t>
            </w:r>
          </w:p>
        </w:tc>
        <w:tc>
          <w:tcPr>
            <w:tcW w:w="8221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  <w:caps/>
              </w:rPr>
              <w:t>оценка освоения дисциплины (типовые задания)</w:t>
            </w:r>
          </w:p>
        </w:tc>
        <w:tc>
          <w:tcPr>
            <w:tcW w:w="567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646FF" w:rsidRPr="00CD27C3" w:rsidTr="000646FF">
        <w:tc>
          <w:tcPr>
            <w:tcW w:w="425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4</w:t>
            </w:r>
          </w:p>
        </w:tc>
        <w:tc>
          <w:tcPr>
            <w:tcW w:w="8221" w:type="dxa"/>
          </w:tcPr>
          <w:p w:rsidR="000646FF" w:rsidRPr="00CD27C3" w:rsidRDefault="000646FF" w:rsidP="000646FF">
            <w:pPr>
              <w:spacing w:after="84" w:line="360" w:lineRule="auto"/>
              <w:jc w:val="both"/>
              <w:rPr>
                <w:rFonts w:ascii="Times New Roman" w:hAnsi="Times New Roman"/>
                <w:caps/>
              </w:rPr>
            </w:pPr>
            <w:r w:rsidRPr="00CD27C3">
              <w:rPr>
                <w:rFonts w:ascii="Times New Roman" w:hAnsi="Times New Roman"/>
                <w:caps/>
              </w:rPr>
              <w:t>контрольно-оценочные материалы для итоговой аттестации по  дисциплине</w:t>
            </w:r>
          </w:p>
        </w:tc>
        <w:tc>
          <w:tcPr>
            <w:tcW w:w="567" w:type="dxa"/>
          </w:tcPr>
          <w:p w:rsidR="000646FF" w:rsidRPr="00CD27C3" w:rsidRDefault="000646FF" w:rsidP="000646FF">
            <w:pPr>
              <w:spacing w:line="360" w:lineRule="auto"/>
              <w:rPr>
                <w:rFonts w:ascii="Times New Roman" w:hAnsi="Times New Roman"/>
              </w:rPr>
            </w:pPr>
          </w:p>
          <w:p w:rsidR="000646FF" w:rsidRPr="00CD27C3" w:rsidRDefault="00EF5C23" w:rsidP="000646FF">
            <w:pPr>
              <w:spacing w:after="84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</w:tbl>
    <w:p w:rsidR="000646FF" w:rsidRDefault="000646FF" w:rsidP="000646FF">
      <w:pPr>
        <w:spacing w:line="360" w:lineRule="auto"/>
        <w:rPr>
          <w:rFonts w:ascii="Times New Roman" w:hAnsi="Times New Roman"/>
        </w:rPr>
      </w:pPr>
    </w:p>
    <w:p w:rsidR="000646FF" w:rsidRDefault="000646FF" w:rsidP="000646FF">
      <w:pPr>
        <w:rPr>
          <w:rFonts w:ascii="Times New Roman" w:hAnsi="Times New Roman"/>
        </w:rPr>
      </w:pPr>
    </w:p>
    <w:p w:rsidR="009F3FF9" w:rsidRDefault="009F3FF9">
      <w:pPr>
        <w:spacing w:line="1" w:lineRule="exact"/>
        <w:sectPr w:rsidR="009F3FF9" w:rsidSect="00916389">
          <w:footerReference w:type="default" r:id="rId9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9F3FF9" w:rsidRDefault="009F3FF9">
      <w:pPr>
        <w:spacing w:line="1" w:lineRule="exact"/>
      </w:pPr>
    </w:p>
    <w:p w:rsidR="007F3C81" w:rsidRDefault="007F3C81">
      <w:pPr>
        <w:spacing w:line="1" w:lineRule="exact"/>
      </w:pPr>
      <w:bookmarkStart w:id="1" w:name="bookmark0"/>
      <w:bookmarkEnd w:id="1"/>
    </w:p>
    <w:p w:rsidR="007F3C81" w:rsidRPr="007F3C81" w:rsidRDefault="007F3C81" w:rsidP="007F3C81"/>
    <w:p w:rsidR="007F3C81" w:rsidRPr="007F3C81" w:rsidRDefault="007F3C81" w:rsidP="007F3C81"/>
    <w:p w:rsidR="007F3C81" w:rsidRPr="007F3C81" w:rsidRDefault="007F3C81" w:rsidP="007F3C8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>
        <w:tab/>
      </w:r>
      <w:r w:rsidRPr="007F3C81">
        <w:rPr>
          <w:rFonts w:ascii="Times New Roman" w:eastAsia="Times New Roman" w:hAnsi="Times New Roman" w:cs="Times New Roman"/>
          <w:b/>
          <w:caps/>
          <w:szCs w:val="22"/>
          <w:lang w:bidi="ar-SA"/>
        </w:rPr>
        <w:t>1.</w:t>
      </w:r>
      <w:r w:rsidR="00BE66C8" w:rsidRPr="007F3C81">
        <w:rPr>
          <w:rFonts w:ascii="Times New Roman" w:eastAsia="Times New Roman" w:hAnsi="Times New Roman" w:cs="Times New Roman"/>
          <w:b/>
          <w:caps/>
          <w:szCs w:val="22"/>
          <w:lang w:bidi="ar-SA"/>
        </w:rPr>
        <w:t>ПАСПОРТ ФОНДА</w:t>
      </w:r>
      <w:r w:rsidRPr="007F3C81">
        <w:rPr>
          <w:rFonts w:ascii="Times New Roman" w:eastAsia="Times New Roman" w:hAnsi="Times New Roman" w:cs="Times New Roman"/>
          <w:b/>
          <w:caps/>
          <w:szCs w:val="22"/>
          <w:lang w:bidi="ar-SA"/>
        </w:rPr>
        <w:t xml:space="preserve"> ОЦЕНОЧНЫХ СРЕДств</w:t>
      </w:r>
    </w:p>
    <w:p w:rsidR="007F3C81" w:rsidRPr="007F3C81" w:rsidRDefault="007F3C81" w:rsidP="007F3C81">
      <w:pPr>
        <w:widowControl/>
        <w:spacing w:after="84" w:line="360" w:lineRule="auto"/>
        <w:ind w:left="567" w:right="567" w:firstLine="708"/>
        <w:jc w:val="both"/>
        <w:rPr>
          <w:rFonts w:ascii="Times New Roman" w:eastAsia="Calibri" w:hAnsi="Times New Roman" w:cs="Times New Roman"/>
          <w:lang w:eastAsia="en-US" w:bidi="ar-SA"/>
        </w:rPr>
      </w:pP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BE66C8" w:rsidRPr="007F3C81">
        <w:rPr>
          <w:rFonts w:ascii="Times New Roman" w:eastAsia="Times New Roman" w:hAnsi="Times New Roman" w:cs="Times New Roman"/>
          <w:szCs w:val="22"/>
          <w:lang w:bidi="ar-SA"/>
        </w:rPr>
        <w:t>к общепрофессиональным</w:t>
      </w:r>
      <w:r w:rsidRPr="007F3C81">
        <w:rPr>
          <w:rFonts w:ascii="Times New Roman" w:eastAsia="Calibri" w:hAnsi="Times New Roman" w:cs="Times New Roman"/>
          <w:lang w:eastAsia="en-US" w:bidi="ar-SA"/>
        </w:rPr>
        <w:t xml:space="preserve"> дисциплинам профессионального цикла</w:t>
      </w: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 основной образовательной программы СПО по специальности: </w:t>
      </w:r>
      <w:r w:rsidR="00BE66C8" w:rsidRPr="007F3C81">
        <w:rPr>
          <w:rFonts w:ascii="Times New Roman" w:eastAsia="Calibri" w:hAnsi="Times New Roman" w:cs="Times New Roman"/>
          <w:lang w:eastAsia="en-US" w:bidi="ar-SA"/>
        </w:rPr>
        <w:t>44.02.02 Преподавание</w:t>
      </w:r>
      <w:r w:rsidRPr="007F3C81">
        <w:rPr>
          <w:rFonts w:ascii="Times New Roman" w:eastAsia="Calibri" w:hAnsi="Times New Roman" w:cs="Times New Roman"/>
          <w:lang w:eastAsia="en-US" w:bidi="ar-SA"/>
        </w:rPr>
        <w:t xml:space="preserve"> в начальных классах.</w:t>
      </w:r>
      <w:r w:rsidRPr="007F3C81">
        <w:rPr>
          <w:b/>
          <w:bCs/>
          <w:lang w:bidi="ar-SA"/>
        </w:rPr>
        <w:t xml:space="preserve"> </w:t>
      </w:r>
      <w:r w:rsidRPr="007F3C81">
        <w:rPr>
          <w:rFonts w:ascii="Times New Roman" w:eastAsia="Calibri" w:hAnsi="Times New Roman" w:cs="Times New Roman"/>
          <w:lang w:eastAsia="en-US" w:bidi="ar-SA"/>
        </w:rPr>
        <w:t>является.</w:t>
      </w:r>
    </w:p>
    <w:p w:rsidR="007F3C81" w:rsidRPr="007F3C81" w:rsidRDefault="007F3C81" w:rsidP="007F3C81">
      <w:pPr>
        <w:widowControl/>
        <w:spacing w:after="84" w:line="360" w:lineRule="auto"/>
        <w:ind w:left="567" w:right="567" w:firstLine="708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Система контроля и оценки освоения программы </w:t>
      </w:r>
      <w:r w:rsidR="00BE66C8" w:rsidRPr="007F3C81">
        <w:rPr>
          <w:rFonts w:ascii="Times New Roman" w:eastAsia="Times New Roman" w:hAnsi="Times New Roman" w:cs="Times New Roman"/>
          <w:szCs w:val="22"/>
          <w:lang w:bidi="ar-SA"/>
        </w:rPr>
        <w:t>УД соответствует «</w:t>
      </w: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Положению о формировании </w:t>
      </w:r>
      <w:r w:rsidR="00BE66C8" w:rsidRPr="007F3C81">
        <w:rPr>
          <w:rFonts w:ascii="Times New Roman" w:eastAsia="Times New Roman" w:hAnsi="Times New Roman" w:cs="Times New Roman"/>
          <w:szCs w:val="22"/>
          <w:lang w:bidi="ar-SA"/>
        </w:rPr>
        <w:t>ФОС» в</w:t>
      </w: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 ГБПОУ «</w:t>
      </w:r>
      <w:r w:rsidR="00BE66C8" w:rsidRPr="007F3C81">
        <w:rPr>
          <w:rFonts w:ascii="Times New Roman" w:eastAsia="Times New Roman" w:hAnsi="Times New Roman" w:cs="Times New Roman"/>
          <w:szCs w:val="22"/>
          <w:lang w:bidi="ar-SA"/>
        </w:rPr>
        <w:t>ЧГПК» и</w:t>
      </w: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 рабочим учебным планам.</w:t>
      </w:r>
    </w:p>
    <w:p w:rsidR="007F3C81" w:rsidRPr="007F3C81" w:rsidRDefault="007F3C81" w:rsidP="007F3C81">
      <w:pPr>
        <w:widowControl/>
        <w:spacing w:after="84" w:line="360" w:lineRule="auto"/>
        <w:ind w:left="567" w:right="567" w:firstLine="350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Итоговый контроль освоения дисциплины проводится в форме экзамена, который преследует цель оценить освоение образовательных </w:t>
      </w:r>
      <w:r w:rsidR="00BE66C8" w:rsidRPr="007F3C81">
        <w:rPr>
          <w:rFonts w:ascii="Times New Roman" w:eastAsia="Times New Roman" w:hAnsi="Times New Roman" w:cs="Times New Roman"/>
          <w:szCs w:val="22"/>
          <w:lang w:bidi="ar-SA"/>
        </w:rPr>
        <w:t>результатов по</w:t>
      </w: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 дисциплине. </w:t>
      </w:r>
    </w:p>
    <w:p w:rsidR="007F3C81" w:rsidRPr="007F3C81" w:rsidRDefault="007F3C81" w:rsidP="007F3C81">
      <w:pPr>
        <w:widowControl/>
        <w:shd w:val="clear" w:color="auto" w:fill="FFFFFF"/>
        <w:spacing w:after="84" w:line="360" w:lineRule="auto"/>
        <w:ind w:left="567" w:right="567" w:hanging="10"/>
        <w:jc w:val="center"/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</w:pPr>
      <w:r w:rsidRPr="007F3C81">
        <w:rPr>
          <w:rFonts w:ascii="Times New Roman" w:eastAsia="Times New Roman" w:hAnsi="Times New Roman" w:cs="Times New Roman"/>
          <w:b/>
          <w:caps/>
          <w:szCs w:val="22"/>
          <w:lang w:bidi="ar-SA"/>
        </w:rPr>
        <w:t>2. результаты освоения дисциплины, подлежащие проверке</w:t>
      </w:r>
      <w:r w:rsidRPr="007F3C81"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  <w:t xml:space="preserve"> </w:t>
      </w:r>
    </w:p>
    <w:p w:rsidR="007F3C81" w:rsidRPr="007F3C81" w:rsidRDefault="007F3C81" w:rsidP="007F3C81">
      <w:pPr>
        <w:suppressAutoHyphens/>
        <w:spacing w:after="84" w:line="360" w:lineRule="auto"/>
        <w:ind w:left="567" w:right="567" w:firstLine="567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  В рамках программы учебной дисциплины </w:t>
      </w:r>
      <w:r w:rsidRPr="007F3C81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ОП.</w:t>
      </w:r>
      <w:r w:rsidR="00D43F97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02</w:t>
      </w:r>
      <w:r w:rsidR="00BE66C8" w:rsidRPr="007F3C81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 </w:t>
      </w:r>
      <w:r w:rsidR="00D43F97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Психология</w:t>
      </w:r>
      <w:r w:rsidRPr="007F3C81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 </w:t>
      </w:r>
      <w:r w:rsidRPr="007F3C81">
        <w:rPr>
          <w:rFonts w:ascii="Times New Roman" w:eastAsia="Times New Roman" w:hAnsi="Times New Roman" w:cs="Times New Roman"/>
          <w:szCs w:val="22"/>
          <w:lang w:bidi="ar-SA"/>
        </w:rPr>
        <w:t>обучающимися осваиваются умения и знания:</w:t>
      </w:r>
    </w:p>
    <w:tbl>
      <w:tblPr>
        <w:tblStyle w:val="a8"/>
        <w:tblW w:w="0" w:type="auto"/>
        <w:tblInd w:w="567" w:type="dxa"/>
        <w:tblLook w:val="04A0" w:firstRow="1" w:lastRow="0" w:firstColumn="1" w:lastColumn="0" w:noHBand="0" w:noVBand="1"/>
      </w:tblPr>
      <w:tblGrid>
        <w:gridCol w:w="1838"/>
        <w:gridCol w:w="3260"/>
        <w:gridCol w:w="4820"/>
      </w:tblGrid>
      <w:tr w:rsidR="007F3C81" w:rsidRPr="007F3C81" w:rsidTr="000646FF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81" w:rsidRPr="007F3C81" w:rsidRDefault="007F3C81" w:rsidP="007F3C8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F3C81">
              <w:rPr>
                <w:rFonts w:ascii="Times New Roman" w:eastAsia="Times New Roman" w:hAnsi="Times New Roman" w:cs="Times New Roman"/>
                <w:lang w:bidi="ar-SA"/>
              </w:rPr>
              <w:t xml:space="preserve">Код </w:t>
            </w:r>
          </w:p>
          <w:p w:rsidR="007F3C81" w:rsidRPr="007F3C81" w:rsidRDefault="007F3C81" w:rsidP="007F3C8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F3C81">
              <w:rPr>
                <w:rFonts w:ascii="Times New Roman" w:eastAsia="Times New Roman" w:hAnsi="Times New Roman" w:cs="Times New Roman"/>
                <w:lang w:bidi="ar-SA"/>
              </w:rPr>
              <w:t>ПК, 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81" w:rsidRPr="007F3C81" w:rsidRDefault="007F3C81" w:rsidP="007F3C8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F3C81">
              <w:rPr>
                <w:rFonts w:ascii="Times New Roman" w:eastAsia="Times New Roman" w:hAnsi="Times New Roman" w:cs="Times New Roman"/>
                <w:lang w:bidi="ar-SA"/>
              </w:rPr>
              <w:t>Умения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81" w:rsidRPr="007F3C81" w:rsidRDefault="007F3C81" w:rsidP="007F3C8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F3C81">
              <w:rPr>
                <w:rFonts w:ascii="Times New Roman" w:eastAsia="Times New Roman" w:hAnsi="Times New Roman" w:cs="Times New Roman"/>
                <w:lang w:bidi="ar-SA"/>
              </w:rPr>
              <w:t>Знания</w:t>
            </w:r>
          </w:p>
        </w:tc>
      </w:tr>
      <w:tr w:rsidR="007F3C81" w:rsidRPr="007F3C81" w:rsidTr="000646FF">
        <w:tc>
          <w:tcPr>
            <w:tcW w:w="1838" w:type="dxa"/>
          </w:tcPr>
          <w:p w:rsidR="007F3C81" w:rsidRPr="007F3C81" w:rsidRDefault="007F3C81" w:rsidP="007F3C81">
            <w:pPr>
              <w:widowControl/>
              <w:spacing w:after="200"/>
              <w:ind w:left="-4" w:hanging="1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7F3C81">
              <w:rPr>
                <w:rFonts w:ascii="Times New Roman" w:eastAsia="Times New Roman" w:hAnsi="Times New Roman" w:cs="Times New Roman"/>
                <w:bCs/>
                <w:lang w:bidi="ar-SA"/>
              </w:rPr>
              <w:t>ОК 1-ОК 11,</w:t>
            </w:r>
          </w:p>
          <w:p w:rsidR="007F3C81" w:rsidRPr="007F3C81" w:rsidRDefault="007F3C81" w:rsidP="007F3C81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 w:rsidRPr="007F3C8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 w:rsidR="00BE66C8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1.1-ПК1.4</w:t>
            </w:r>
            <w:r w:rsidRPr="007F3C81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,</w:t>
            </w:r>
          </w:p>
          <w:p w:rsidR="007F3C81" w:rsidRPr="007F3C81" w:rsidRDefault="007F3C81" w:rsidP="007F3C81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2.1- ПК 2.4</w:t>
            </w:r>
            <w:r w:rsidRPr="007F3C81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,</w:t>
            </w:r>
          </w:p>
          <w:p w:rsidR="007F3C81" w:rsidRPr="007F3C81" w:rsidRDefault="00BE66C8" w:rsidP="007F3C81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3.1-ПК 3.8</w:t>
            </w:r>
            <w:r w:rsidR="007F3C81" w:rsidRPr="007F3C8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</w:p>
          <w:p w:rsidR="007F3C81" w:rsidRPr="007F3C81" w:rsidRDefault="007F3C81" w:rsidP="007F3C81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4.2</w:t>
            </w:r>
            <w:r w:rsidRPr="007F3C81">
              <w:rPr>
                <w:rFonts w:ascii="Times New Roman" w:eastAsia="Times New Roman" w:hAnsi="Times New Roman" w:cs="Times New Roman"/>
                <w:bCs/>
                <w:lang w:bidi="ar-SA"/>
              </w:rPr>
              <w:t>-ПК 4.5</w:t>
            </w:r>
          </w:p>
          <w:p w:rsidR="007F3C81" w:rsidRPr="007F3C81" w:rsidRDefault="007F3C81" w:rsidP="007F3C81">
            <w:pPr>
              <w:widowControl/>
              <w:spacing w:after="200"/>
              <w:ind w:left="-4" w:hanging="1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7F3C81" w:rsidRPr="007F3C81" w:rsidRDefault="007F3C81" w:rsidP="007F3C81">
            <w:pPr>
              <w:suppressAutoHyphens/>
              <w:ind w:right="567"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3260" w:type="dxa"/>
          </w:tcPr>
          <w:p w:rsidR="007F3C81" w:rsidRPr="00915448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915448">
              <w:rPr>
                <w:sz w:val="24"/>
                <w:szCs w:val="24"/>
              </w:rPr>
              <w:t>применять знания по психологии при решении педагогических задач;</w:t>
            </w:r>
          </w:p>
          <w:p w:rsidR="007F3C81" w:rsidRPr="00915448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915448">
              <w:rPr>
                <w:sz w:val="24"/>
                <w:szCs w:val="24"/>
              </w:rPr>
              <w:t>выявлять индивидуальные и типологические особенности обучающихся.</w:t>
            </w:r>
          </w:p>
          <w:p w:rsidR="007F3C81" w:rsidRPr="007F3C81" w:rsidRDefault="007F3C81" w:rsidP="007F3C81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4820" w:type="dxa"/>
          </w:tcPr>
          <w:p w:rsidR="007F3C81" w:rsidRPr="00915448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915448">
              <w:rPr>
                <w:sz w:val="24"/>
                <w:szCs w:val="24"/>
              </w:rPr>
              <w:t>особенности психологии как науки, ее связь с педагогической наукой и практикой;</w:t>
            </w:r>
          </w:p>
          <w:p w:rsidR="007F3C81" w:rsidRPr="00915448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915448">
              <w:rPr>
                <w:sz w:val="24"/>
                <w:szCs w:val="24"/>
              </w:rPr>
              <w:t>основы психологии личности;</w:t>
            </w:r>
          </w:p>
          <w:p w:rsid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915448">
              <w:rPr>
                <w:sz w:val="24"/>
                <w:szCs w:val="24"/>
              </w:rPr>
              <w:t>закономерности психического развития человека как субъекта образовательного процесса, личности и индивидуальности;</w:t>
            </w:r>
          </w:p>
          <w:p w:rsidR="007F3C81" w:rsidRP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7F3C81">
              <w:rPr>
                <w:sz w:val="24"/>
                <w:szCs w:val="24"/>
              </w:rPr>
              <w:t>возрастную периодизацию;</w:t>
            </w:r>
          </w:p>
          <w:p w:rsidR="007F3C81" w:rsidRP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7F3C81">
              <w:rPr>
                <w:sz w:val="24"/>
                <w:szCs w:val="24"/>
              </w:rPr>
              <w:t>возрастные, половые, типологические и индивидуальные особенности обучающихся, их учет в обучении и воспитании;</w:t>
            </w:r>
          </w:p>
          <w:p w:rsidR="007F3C81" w:rsidRP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7F3C81">
              <w:rPr>
                <w:sz w:val="24"/>
                <w:szCs w:val="24"/>
              </w:rPr>
              <w:t>особенности общения и группового поведения в школьном и дошкольном возрасте;</w:t>
            </w:r>
          </w:p>
          <w:p w:rsidR="007F3C81" w:rsidRP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7F3C81">
              <w:rPr>
                <w:sz w:val="24"/>
                <w:szCs w:val="24"/>
              </w:rPr>
              <w:t>групповую динамику;</w:t>
            </w:r>
          </w:p>
          <w:p w:rsidR="007F3C81" w:rsidRP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7F3C81">
              <w:rPr>
                <w:sz w:val="24"/>
                <w:szCs w:val="24"/>
              </w:rPr>
              <w:t xml:space="preserve">понятия, причины, психологические основы предупреждения и коррекции школьной и социальной дезадаптации, </w:t>
            </w:r>
            <w:proofErr w:type="spellStart"/>
            <w:r w:rsidRPr="007F3C81">
              <w:rPr>
                <w:sz w:val="24"/>
                <w:szCs w:val="24"/>
              </w:rPr>
              <w:t>девиантного</w:t>
            </w:r>
            <w:proofErr w:type="spellEnd"/>
            <w:r w:rsidRPr="007F3C81">
              <w:rPr>
                <w:sz w:val="24"/>
                <w:szCs w:val="24"/>
              </w:rPr>
              <w:t xml:space="preserve"> поведения;</w:t>
            </w:r>
          </w:p>
          <w:p w:rsidR="007F3C81" w:rsidRP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7F3C81">
              <w:rPr>
                <w:sz w:val="24"/>
                <w:szCs w:val="24"/>
              </w:rPr>
              <w:t>основы психологии творчества.</w:t>
            </w:r>
          </w:p>
          <w:p w:rsidR="007F3C81" w:rsidRPr="00915448" w:rsidRDefault="007F3C81" w:rsidP="007F3C81">
            <w:pPr>
              <w:pStyle w:val="1"/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</w:p>
          <w:p w:rsidR="007F3C81" w:rsidRPr="007F3C81" w:rsidRDefault="007F3C81" w:rsidP="007F3C8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</w:tr>
    </w:tbl>
    <w:p w:rsidR="007F3C81" w:rsidRDefault="007F3C81" w:rsidP="007F3C81">
      <w:pPr>
        <w:tabs>
          <w:tab w:val="left" w:pos="1665"/>
        </w:tabs>
      </w:pPr>
    </w:p>
    <w:p w:rsidR="007F3C81" w:rsidRDefault="007F3C81" w:rsidP="007F3C81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</w:rPr>
      </w:pPr>
      <w:r>
        <w:tab/>
      </w:r>
      <w:r w:rsidRPr="00430963">
        <w:rPr>
          <w:rStyle w:val="c3"/>
          <w:color w:val="000000"/>
        </w:rPr>
        <w:t>Оценка курса учебной дисциплины осуществляется с использованием следующих форм и методов контроля:</w:t>
      </w:r>
    </w:p>
    <w:p w:rsidR="007F3C81" w:rsidRPr="007F3C81" w:rsidRDefault="007F3C81" w:rsidP="007F3C81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c28"/>
          <w:color w:val="000000"/>
        </w:rPr>
      </w:pPr>
      <w:r w:rsidRPr="00430963">
        <w:rPr>
          <w:rStyle w:val="c3"/>
          <w:color w:val="000000"/>
        </w:rPr>
        <w:t xml:space="preserve">-  текущий контроль </w:t>
      </w:r>
      <w:r>
        <w:rPr>
          <w:rStyle w:val="c3"/>
          <w:color w:val="000000"/>
        </w:rPr>
        <w:t>–</w:t>
      </w:r>
      <w:r w:rsidRPr="00430963">
        <w:rPr>
          <w:rStyle w:val="c3"/>
          <w:color w:val="000000"/>
        </w:rPr>
        <w:t xml:space="preserve"> </w:t>
      </w:r>
      <w:r>
        <w:rPr>
          <w:i/>
          <w:iCs/>
        </w:rPr>
        <w:t xml:space="preserve">тестирование. </w:t>
      </w:r>
      <w:r w:rsidRPr="007F3C81">
        <w:rPr>
          <w:i/>
          <w:iCs/>
        </w:rPr>
        <w:t>собеседование,</w:t>
      </w:r>
      <w:r>
        <w:rPr>
          <w:color w:val="000000"/>
        </w:rPr>
        <w:t xml:space="preserve"> </w:t>
      </w:r>
      <w:r w:rsidRPr="007F3C81">
        <w:rPr>
          <w:i/>
          <w:iCs/>
        </w:rPr>
        <w:t>контрольные работы,</w:t>
      </w:r>
      <w:r>
        <w:rPr>
          <w:i/>
          <w:iCs/>
        </w:rPr>
        <w:t xml:space="preserve"> </w:t>
      </w:r>
      <w:r w:rsidRPr="007F3C81">
        <w:rPr>
          <w:i/>
          <w:iCs/>
        </w:rPr>
        <w:t>рефераты,</w:t>
      </w:r>
      <w:r>
        <w:rPr>
          <w:color w:val="000000"/>
        </w:rPr>
        <w:t xml:space="preserve"> </w:t>
      </w:r>
      <w:r w:rsidRPr="007F3C81">
        <w:rPr>
          <w:i/>
          <w:iCs/>
        </w:rPr>
        <w:t>доклады,</w:t>
      </w:r>
      <w:r>
        <w:rPr>
          <w:color w:val="000000"/>
        </w:rPr>
        <w:t xml:space="preserve"> </w:t>
      </w:r>
      <w:r w:rsidRPr="007F3C81">
        <w:rPr>
          <w:i/>
          <w:iCs/>
        </w:rPr>
        <w:t>кейс-задачи,</w:t>
      </w:r>
      <w:r>
        <w:rPr>
          <w:i/>
          <w:iCs/>
        </w:rPr>
        <w:t xml:space="preserve"> </w:t>
      </w:r>
      <w:r w:rsidRPr="007F3C81">
        <w:rPr>
          <w:i/>
          <w:iCs/>
        </w:rPr>
        <w:t>презентаци</w:t>
      </w:r>
      <w:r w:rsidR="00924B47">
        <w:rPr>
          <w:i/>
          <w:iCs/>
        </w:rPr>
        <w:t>и</w:t>
      </w:r>
      <w:r>
        <w:rPr>
          <w:i/>
          <w:iCs/>
        </w:rPr>
        <w:t>.</w:t>
      </w:r>
    </w:p>
    <w:p w:rsidR="007F3C81" w:rsidRPr="002B6F65" w:rsidRDefault="007F3C81" w:rsidP="007F3C81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i/>
          <w:iCs/>
          <w:color w:val="000000"/>
        </w:rPr>
      </w:pPr>
      <w:r w:rsidRPr="00430963">
        <w:rPr>
          <w:rStyle w:val="c3c28"/>
          <w:i/>
          <w:iCs/>
          <w:color w:val="000000"/>
        </w:rPr>
        <w:t xml:space="preserve">   </w:t>
      </w:r>
      <w:r w:rsidRPr="00430963">
        <w:rPr>
          <w:rStyle w:val="c3"/>
          <w:color w:val="000000"/>
        </w:rPr>
        <w:t xml:space="preserve"> - </w:t>
      </w:r>
      <w:r>
        <w:rPr>
          <w:rStyle w:val="c3"/>
          <w:color w:val="000000"/>
        </w:rPr>
        <w:t xml:space="preserve"> </w:t>
      </w:r>
      <w:r w:rsidRPr="00430963">
        <w:rPr>
          <w:rStyle w:val="c3"/>
          <w:color w:val="000000"/>
        </w:rPr>
        <w:t>промежуточная аттестация –</w:t>
      </w:r>
      <w:r w:rsidRPr="00430963">
        <w:rPr>
          <w:rStyle w:val="apple-converted-space"/>
          <w:color w:val="000000"/>
        </w:rPr>
        <w:t> </w:t>
      </w:r>
      <w:r>
        <w:rPr>
          <w:rStyle w:val="c3c28"/>
          <w:i/>
          <w:iCs/>
          <w:color w:val="000000"/>
        </w:rPr>
        <w:t>экзамен</w:t>
      </w:r>
      <w:r w:rsidRPr="00430963">
        <w:rPr>
          <w:rStyle w:val="c3c28"/>
          <w:iCs/>
          <w:color w:val="000000"/>
        </w:rPr>
        <w:t xml:space="preserve">          </w:t>
      </w:r>
    </w:p>
    <w:p w:rsidR="007F3C81" w:rsidRDefault="007F3C81" w:rsidP="007F3C81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</w:rPr>
      </w:pPr>
      <w:r w:rsidRPr="00430963">
        <w:rPr>
          <w:rStyle w:val="c3"/>
          <w:color w:val="000000"/>
        </w:rPr>
        <w:t xml:space="preserve">       </w:t>
      </w:r>
      <w:r w:rsidR="00924B47">
        <w:rPr>
          <w:rStyle w:val="c3"/>
          <w:color w:val="000000"/>
        </w:rPr>
        <w:t>Экзамен</w:t>
      </w:r>
      <w:r w:rsidRPr="00430963">
        <w:rPr>
          <w:rStyle w:val="c3"/>
          <w:color w:val="000000"/>
        </w:rPr>
        <w:t xml:space="preserve"> проводится в сроки, установленные учебным планом, и определяемые календарным учебным графиком образовательного процесса.</w:t>
      </w:r>
    </w:p>
    <w:p w:rsidR="007F3C81" w:rsidRDefault="007F3C81" w:rsidP="007F3C81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</w:rPr>
      </w:pPr>
      <w:r w:rsidRPr="00430963">
        <w:rPr>
          <w:rStyle w:val="c3"/>
          <w:color w:val="000000"/>
        </w:rPr>
        <w:t xml:space="preserve">  </w:t>
      </w:r>
    </w:p>
    <w:p w:rsidR="00924B47" w:rsidRDefault="00924B47" w:rsidP="007F3C81">
      <w:pPr>
        <w:widowControl/>
        <w:shd w:val="clear" w:color="auto" w:fill="FFFFFF"/>
        <w:spacing w:line="360" w:lineRule="auto"/>
        <w:ind w:left="964" w:right="567"/>
        <w:jc w:val="center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</w:p>
    <w:p w:rsidR="00924B47" w:rsidRDefault="00924B47" w:rsidP="007F3C81">
      <w:pPr>
        <w:widowControl/>
        <w:shd w:val="clear" w:color="auto" w:fill="FFFFFF"/>
        <w:spacing w:line="360" w:lineRule="auto"/>
        <w:ind w:left="964" w:right="567"/>
        <w:jc w:val="center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center"/>
        <w:rPr>
          <w:rFonts w:ascii="Arial" w:eastAsia="Times New Roman" w:hAnsi="Arial" w:cs="Arial"/>
          <w:b/>
          <w:sz w:val="20"/>
          <w:szCs w:val="20"/>
          <w:lang w:bidi="ar-SA"/>
        </w:rPr>
      </w:pPr>
      <w:r w:rsidRPr="00DA6E10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КРИТЕРИИ ОЦЕНКИ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  </w:t>
      </w: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«5» (отлично</w:t>
      </w:r>
      <w:r w:rsidRPr="00DA6E10">
        <w:rPr>
          <w:rFonts w:ascii="Times New Roman" w:eastAsia="Times New Roman" w:hAnsi="Times New Roman" w:cs="Times New Roman"/>
          <w:lang w:bidi="ar-SA"/>
        </w:rPr>
        <w:t>)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 xml:space="preserve"> Обучающийся в полном объеме ответил на все </w:t>
      </w:r>
      <w:r w:rsidR="00E82638" w:rsidRPr="00DA6E10">
        <w:rPr>
          <w:rFonts w:ascii="Times New Roman" w:eastAsia="Times New Roman" w:hAnsi="Times New Roman" w:cs="Times New Roman"/>
          <w:lang w:bidi="ar-SA"/>
        </w:rPr>
        <w:t>вопросы и дополнительные вопросы,</w:t>
      </w:r>
      <w:r w:rsidRPr="00DA6E10">
        <w:rPr>
          <w:rFonts w:ascii="Times New Roman" w:eastAsia="Times New Roman" w:hAnsi="Times New Roman" w:cs="Times New Roman"/>
          <w:lang w:bidi="ar-SA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DA6E10">
        <w:rPr>
          <w:rFonts w:ascii="Times New Roman" w:eastAsia="Times New Roman" w:hAnsi="Times New Roman" w:cs="Times New Roman"/>
          <w:lang w:bidi="ar-SA"/>
        </w:rPr>
        <w:t>межпредметного</w:t>
      </w:r>
      <w:proofErr w:type="spellEnd"/>
      <w:r w:rsidRPr="00DA6E10">
        <w:rPr>
          <w:rFonts w:ascii="Times New Roman" w:eastAsia="Times New Roman" w:hAnsi="Times New Roman" w:cs="Times New Roman"/>
          <w:lang w:bidi="ar-SA"/>
        </w:rPr>
        <w:t xml:space="preserve"> характера, применять принципы учебной дисциплины в жизни.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«4» (хорошо</w:t>
      </w:r>
      <w:r w:rsidRPr="00DA6E10">
        <w:rPr>
          <w:rFonts w:ascii="Times New Roman" w:eastAsia="Times New Roman" w:hAnsi="Times New Roman" w:cs="Times New Roman"/>
          <w:lang w:bidi="ar-SA"/>
        </w:rPr>
        <w:t>)  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«3» (удовлетворительно</w:t>
      </w:r>
      <w:r w:rsidRPr="00DA6E10">
        <w:rPr>
          <w:rFonts w:ascii="Times New Roman" w:eastAsia="Times New Roman" w:hAnsi="Times New Roman" w:cs="Times New Roman"/>
          <w:lang w:bidi="ar-SA"/>
        </w:rPr>
        <w:t>)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«2» (неудовлетворительно</w:t>
      </w:r>
      <w:r w:rsidRPr="00DA6E10">
        <w:rPr>
          <w:rFonts w:ascii="Times New Roman" w:eastAsia="Times New Roman" w:hAnsi="Times New Roman" w:cs="Times New Roman"/>
          <w:lang w:bidi="ar-SA"/>
        </w:rPr>
        <w:t>)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7F3C81" w:rsidRDefault="007F3C81" w:rsidP="007F3C81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F3FF9" w:rsidRPr="007F3C81" w:rsidRDefault="009F3FF9" w:rsidP="007F3C81">
      <w:pPr>
        <w:tabs>
          <w:tab w:val="left" w:pos="1665"/>
        </w:tabs>
        <w:sectPr w:rsidR="009F3FF9" w:rsidRPr="007F3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9F3FF9">
      <w:pPr>
        <w:spacing w:line="1" w:lineRule="exact"/>
      </w:pPr>
    </w:p>
    <w:p w:rsidR="009F3FF9" w:rsidRDefault="009F3FF9">
      <w:pPr>
        <w:pStyle w:val="1"/>
        <w:framePr w:w="9965" w:h="634" w:hRule="exact" w:wrap="none" w:vAnchor="page" w:hAnchor="page" w:x="1355" w:y="8863"/>
        <w:jc w:val="center"/>
      </w:pPr>
      <w:bookmarkStart w:id="2" w:name="bookmark6"/>
      <w:bookmarkEnd w:id="2"/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1987"/>
        <w:gridCol w:w="5520"/>
        <w:gridCol w:w="1714"/>
      </w:tblGrid>
      <w:tr w:rsidR="009F3FF9">
        <w:trPr>
          <w:trHeight w:hRule="exact" w:val="84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3FF9" w:rsidRDefault="007F3C81">
            <w:pPr>
              <w:pStyle w:val="a5"/>
              <w:framePr w:w="9936" w:h="11669" w:wrap="none" w:vAnchor="page" w:hAnchor="page" w:x="1370" w:y="31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center"/>
            </w:pPr>
            <w:r>
              <w:t>Наименование оценочного средства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3FF9" w:rsidRDefault="007F3C81">
            <w:pPr>
              <w:pStyle w:val="a5"/>
              <w:framePr w:w="9936" w:h="11669" w:wrap="none" w:vAnchor="page" w:hAnchor="page" w:x="1370" w:y="3189"/>
              <w:ind w:firstLine="420"/>
              <w:jc w:val="both"/>
            </w:pPr>
            <w:r>
              <w:t>Краткая характеристика оценочного средства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center"/>
            </w:pPr>
            <w:r>
              <w:t>Представление оценочного средства</w:t>
            </w:r>
          </w:p>
        </w:tc>
      </w:tr>
      <w:tr w:rsidR="009F3FF9">
        <w:trPr>
          <w:trHeight w:hRule="exact" w:val="442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Тестирование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269"/>
              </w:tabs>
              <w:jc w:val="both"/>
            </w:pPr>
            <w:r>
              <w:t>а)</w:t>
            </w:r>
            <w:r>
              <w:tab/>
              <w:t>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581"/>
                <w:tab w:val="left" w:pos="2942"/>
                <w:tab w:val="left" w:pos="4109"/>
              </w:tabs>
              <w:jc w:val="both"/>
            </w:pPr>
            <w:r>
              <w:t>б)</w:t>
            </w:r>
            <w:r>
              <w:tab/>
              <w:t>реконструктивного</w:t>
            </w:r>
            <w:r>
              <w:tab/>
              <w:t>уровня,</w:t>
            </w:r>
            <w:r>
              <w:tab/>
              <w:t>позволяющие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2054"/>
                <w:tab w:val="left" w:pos="3562"/>
                <w:tab w:val="left" w:pos="5381"/>
              </w:tabs>
              <w:jc w:val="both"/>
            </w:pPr>
            <w:r>
              <w:t>оценивать и диагностировать умения синтезировать, анализировать,</w:t>
            </w:r>
            <w:r>
              <w:tab/>
              <w:t>обобщать</w:t>
            </w:r>
            <w:r>
              <w:tab/>
              <w:t>фактический</w:t>
            </w:r>
            <w:r>
              <w:tab/>
              <w:t>и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1867"/>
                <w:tab w:val="left" w:pos="3173"/>
                <w:tab w:val="left" w:pos="3638"/>
              </w:tabs>
              <w:jc w:val="both"/>
            </w:pPr>
            <w:r>
              <w:t>теоретический</w:t>
            </w:r>
            <w:r>
              <w:tab/>
              <w:t>материал</w:t>
            </w:r>
            <w:r>
              <w:tab/>
              <w:t>с</w:t>
            </w:r>
            <w:r>
              <w:tab/>
              <w:t>формулированием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 xml:space="preserve">конкретных выводов, установлением </w:t>
            </w:r>
            <w:proofErr w:type="spellStart"/>
            <w:r>
              <w:t>причинно</w:t>
            </w:r>
            <w:proofErr w:type="spellEnd"/>
            <w:r>
              <w:t xml:space="preserve"> - следственных связей;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331"/>
              </w:tabs>
              <w:jc w:val="both"/>
            </w:pPr>
            <w:r>
              <w:t>в)</w:t>
            </w:r>
            <w:r>
              <w:tab/>
              <w:t>творческого уровня, позволяющие оценивать и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3062"/>
              </w:tabs>
              <w:jc w:val="both"/>
            </w:pPr>
            <w:r>
              <w:t>диагностировать умения,</w:t>
            </w:r>
            <w:r>
              <w:tab/>
              <w:t>интегрировать знания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различных областей, аргументировать собственную точку зрения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Комплект тестовых заданий</w:t>
            </w:r>
          </w:p>
        </w:tc>
      </w:tr>
      <w:tr w:rsidR="009F3FF9">
        <w:trPr>
          <w:trHeight w:hRule="exact" w:val="139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Презентация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1277"/>
                <w:tab w:val="left" w:pos="3422"/>
                <w:tab w:val="left" w:pos="4565"/>
              </w:tabs>
              <w:jc w:val="both"/>
            </w:pPr>
            <w:r>
              <w:t>Продукт</w:t>
            </w:r>
            <w:r>
              <w:tab/>
              <w:t>самостоятельной</w:t>
            </w:r>
            <w:r>
              <w:tab/>
              <w:t>работы</w:t>
            </w:r>
            <w:r>
              <w:tab/>
              <w:t>студента,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2654"/>
                <w:tab w:val="left" w:pos="4147"/>
              </w:tabs>
              <w:jc w:val="both"/>
            </w:pPr>
            <w:r>
              <w:t>представляющий</w:t>
            </w:r>
            <w:r>
              <w:tab/>
              <w:t>собой</w:t>
            </w:r>
            <w:r>
              <w:tab/>
            </w:r>
            <w:proofErr w:type="spellStart"/>
            <w:r>
              <w:t>медиаработу</w:t>
            </w:r>
            <w:proofErr w:type="spellEnd"/>
            <w:r>
              <w:t>,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2366"/>
                <w:tab w:val="left" w:pos="3562"/>
                <w:tab w:val="left" w:pos="5381"/>
              </w:tabs>
              <w:jc w:val="both"/>
            </w:pPr>
            <w:r>
              <w:t>сопровождающую</w:t>
            </w:r>
            <w:r>
              <w:tab/>
              <w:t>устное</w:t>
            </w:r>
            <w:r>
              <w:tab/>
              <w:t>выступление</w:t>
            </w:r>
            <w:r>
              <w:tab/>
              <w:t>и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2285"/>
                <w:tab w:val="left" w:pos="4339"/>
              </w:tabs>
              <w:jc w:val="both"/>
            </w:pPr>
            <w:r>
              <w:t>обеспечивающую</w:t>
            </w:r>
            <w:r>
              <w:tab/>
              <w:t>эффективность</w:t>
            </w:r>
            <w:r>
              <w:tab/>
              <w:t>восприятия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излагаемого в ходе выступления материала.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1570"/>
              </w:tabs>
            </w:pPr>
            <w:r>
              <w:t>Требования</w:t>
            </w:r>
            <w:r>
              <w:tab/>
              <w:t>к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презентации</w:t>
            </w:r>
          </w:p>
        </w:tc>
      </w:tr>
      <w:tr w:rsidR="009F3FF9">
        <w:trPr>
          <w:trHeight w:hRule="exact" w:val="111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Кейс-задачи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2131"/>
                <w:tab w:val="left" w:pos="3475"/>
                <w:tab w:val="left" w:pos="5160"/>
              </w:tabs>
              <w:jc w:val="both"/>
            </w:pPr>
            <w:r>
              <w:t xml:space="preserve">Проблемное задание, в котором обучающемуся предлагают осмыслить реальную </w:t>
            </w:r>
            <w:proofErr w:type="spellStart"/>
            <w:r>
              <w:t>профессионально</w:t>
            </w:r>
            <w:r>
              <w:softHyphen/>
              <w:t>ориентированную</w:t>
            </w:r>
            <w:proofErr w:type="spellEnd"/>
            <w:r>
              <w:tab/>
              <w:t>ситуацию,</w:t>
            </w:r>
            <w:r>
              <w:tab/>
              <w:t>необходимую</w:t>
            </w:r>
            <w:r>
              <w:tab/>
              <w:t>для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решения данной проблемы.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Задания для решения</w:t>
            </w:r>
          </w:p>
        </w:tc>
      </w:tr>
      <w:tr w:rsidR="009F3FF9">
        <w:trPr>
          <w:trHeight w:hRule="exact" w:val="110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Контрольная работа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Вид проверочной работы, в котором измеряется уровень знаний, умений и навыков, а также сформированности компетенций.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Задания для контрольных работ</w:t>
            </w:r>
          </w:p>
        </w:tc>
      </w:tr>
      <w:tr w:rsidR="009F3FF9">
        <w:trPr>
          <w:trHeight w:hRule="exact" w:val="138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Доклад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1277"/>
                <w:tab w:val="left" w:pos="3422"/>
                <w:tab w:val="left" w:pos="4565"/>
              </w:tabs>
              <w:jc w:val="both"/>
            </w:pPr>
            <w:r>
              <w:t>Продукт</w:t>
            </w:r>
            <w:r>
              <w:tab/>
              <w:t>самостоятельной</w:t>
            </w:r>
            <w:r>
              <w:tab/>
              <w:t>работы</w:t>
            </w:r>
            <w:r>
              <w:tab/>
              <w:t>студента,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1939"/>
                <w:tab w:val="left" w:pos="4709"/>
              </w:tabs>
              <w:jc w:val="both"/>
            </w:pPr>
            <w:r>
              <w:t>представляющий собой публичное выступление по представлению полученных результатов решения определенной</w:t>
            </w:r>
            <w:r>
              <w:tab/>
              <w:t>учебно-практической,</w:t>
            </w:r>
            <w:r>
              <w:tab/>
            </w:r>
            <w:proofErr w:type="spellStart"/>
            <w:r>
              <w:t>учебно</w:t>
            </w:r>
            <w:r>
              <w:softHyphen/>
            </w:r>
            <w:proofErr w:type="spellEnd"/>
          </w:p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исследовательской или научной темы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Темы докладов</w:t>
            </w:r>
          </w:p>
        </w:tc>
      </w:tr>
      <w:tr w:rsidR="009F3FF9">
        <w:trPr>
          <w:trHeight w:hRule="exact" w:val="14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Собеседование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Средство контроля, организованная как специальная беседа преподавателя с обучающимися на темы, связанные с изучаемой дисциплиной и нацеленная на выяснение объема и качество знаний обучающегося по определенному разделу, теме, проблеме и т.п.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Вопросы для собеседования</w:t>
            </w:r>
          </w:p>
        </w:tc>
      </w:tr>
    </w:tbl>
    <w:p w:rsidR="00924B47" w:rsidRDefault="00924B47">
      <w:pPr>
        <w:spacing w:line="1" w:lineRule="exact"/>
      </w:pPr>
    </w:p>
    <w:p w:rsidR="00924B47" w:rsidRPr="00924B47" w:rsidRDefault="00924B47" w:rsidP="00924B47"/>
    <w:p w:rsidR="00924B47" w:rsidRPr="00924B47" w:rsidRDefault="00924B47" w:rsidP="00924B47"/>
    <w:p w:rsidR="00924B47" w:rsidRDefault="00924B47" w:rsidP="00924B47"/>
    <w:p w:rsidR="00924B47" w:rsidRPr="00DA6E10" w:rsidRDefault="00924B47" w:rsidP="00924B47">
      <w:pPr>
        <w:widowControl/>
        <w:shd w:val="clear" w:color="auto" w:fill="FFFFFF"/>
        <w:spacing w:line="360" w:lineRule="auto"/>
        <w:ind w:right="567"/>
        <w:rPr>
          <w:rFonts w:ascii="Arial" w:eastAsia="Times New Roman" w:hAnsi="Arial" w:cs="Arial"/>
          <w:b/>
          <w:szCs w:val="22"/>
          <w:lang w:bidi="ar-SA"/>
        </w:rPr>
      </w:pPr>
      <w:r>
        <w:t xml:space="preserve">                       </w:t>
      </w:r>
      <w:r>
        <w:tab/>
      </w:r>
      <w:r w:rsidRPr="00DA6E10">
        <w:rPr>
          <w:rFonts w:ascii="Times New Roman" w:eastAsia="Times New Roman" w:hAnsi="Times New Roman" w:cs="Times New Roman"/>
          <w:b/>
          <w:caps/>
          <w:szCs w:val="22"/>
          <w:lang w:bidi="ar-SA"/>
        </w:rPr>
        <w:t>3. оценка освоения дисциплины (типовые задания)</w:t>
      </w:r>
    </w:p>
    <w:p w:rsidR="00924B47" w:rsidRDefault="00924B47" w:rsidP="00BE66C8">
      <w:pPr>
        <w:pStyle w:val="11"/>
        <w:framePr w:w="9936" w:h="346" w:hRule="exact" w:wrap="none" w:vAnchor="page" w:hAnchor="page" w:x="1126" w:y="1861"/>
        <w:ind w:left="1929" w:right="2367" w:firstLine="0"/>
      </w:pPr>
      <w:bookmarkStart w:id="3" w:name="bookmark7"/>
      <w:bookmarkStart w:id="4" w:name="bookmark8"/>
      <w:bookmarkStart w:id="5" w:name="bookmark9"/>
      <w:r>
        <w:rPr>
          <w:u w:val="single"/>
        </w:rPr>
        <w:t>Перечень используемых оценочных средств</w:t>
      </w:r>
      <w:bookmarkEnd w:id="3"/>
      <w:bookmarkEnd w:id="4"/>
      <w:bookmarkEnd w:id="5"/>
    </w:p>
    <w:p w:rsidR="009F3FF9" w:rsidRPr="00924B47" w:rsidRDefault="009F3FF9" w:rsidP="00924B47">
      <w:pPr>
        <w:tabs>
          <w:tab w:val="left" w:pos="2670"/>
        </w:tabs>
        <w:sectPr w:rsidR="009F3FF9" w:rsidRPr="00924B4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924B47">
      <w:pPr>
        <w:pStyle w:val="1"/>
        <w:framePr w:w="9979" w:h="14510" w:hRule="exact" w:wrap="none" w:vAnchor="page" w:hAnchor="page" w:x="1348" w:y="1115"/>
        <w:tabs>
          <w:tab w:val="left" w:pos="1178"/>
        </w:tabs>
        <w:ind w:left="580"/>
      </w:pPr>
      <w:bookmarkStart w:id="6" w:name="bookmark10"/>
      <w:bookmarkEnd w:id="6"/>
      <w:r>
        <w:rPr>
          <w:b/>
          <w:bCs/>
        </w:rPr>
        <w:t>Оценочные материалы для текущего контроля</w:t>
      </w:r>
    </w:p>
    <w:p w:rsidR="009F3FF9" w:rsidRDefault="007F3C81" w:rsidP="007F3C81">
      <w:pPr>
        <w:pStyle w:val="1"/>
        <w:framePr w:w="9979" w:h="14510" w:hRule="exact" w:wrap="none" w:vAnchor="page" w:hAnchor="page" w:x="1348" w:y="1115"/>
        <w:tabs>
          <w:tab w:val="left" w:pos="1390"/>
        </w:tabs>
      </w:pPr>
      <w:bookmarkStart w:id="7" w:name="bookmark11"/>
      <w:bookmarkEnd w:id="7"/>
      <w:r>
        <w:rPr>
          <w:b/>
          <w:bCs/>
        </w:rPr>
        <w:t xml:space="preserve">       Комплект вопросов для собеседования</w:t>
      </w:r>
    </w:p>
    <w:p w:rsidR="009F3FF9" w:rsidRDefault="007F3C81">
      <w:pPr>
        <w:pStyle w:val="1"/>
        <w:framePr w:w="9979" w:h="14510" w:hRule="exact" w:wrap="none" w:vAnchor="page" w:hAnchor="page" w:x="1348" w:y="1115"/>
        <w:ind w:firstLine="580"/>
      </w:pPr>
      <w:r>
        <w:rPr>
          <w:b/>
          <w:bCs/>
        </w:rPr>
        <w:t>Раздел 1. Введение в психологию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58"/>
        </w:tabs>
      </w:pPr>
      <w:bookmarkStart w:id="8" w:name="bookmark12"/>
      <w:bookmarkEnd w:id="8"/>
      <w:r>
        <w:t>Понятие об объекте и предмете науки.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2"/>
        </w:tabs>
      </w:pPr>
      <w:bookmarkStart w:id="9" w:name="bookmark13"/>
      <w:bookmarkEnd w:id="9"/>
      <w:r>
        <w:t>Предмет психологии.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2"/>
        </w:tabs>
      </w:pPr>
      <w:bookmarkStart w:id="10" w:name="bookmark14"/>
      <w:bookmarkEnd w:id="10"/>
      <w:r>
        <w:t>Общее понятие о психике: психические процессы, психические состояния, свойства личности.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2"/>
        </w:tabs>
      </w:pPr>
      <w:bookmarkStart w:id="11" w:name="bookmark15"/>
      <w:bookmarkEnd w:id="11"/>
      <w:r>
        <w:t>Основные категории психологии.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2"/>
        </w:tabs>
      </w:pPr>
      <w:bookmarkStart w:id="12" w:name="bookmark16"/>
      <w:bookmarkEnd w:id="12"/>
      <w:r>
        <w:t>Отрасли психологии.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2"/>
        </w:tabs>
      </w:pPr>
      <w:bookmarkStart w:id="13" w:name="bookmark17"/>
      <w:bookmarkEnd w:id="13"/>
      <w:r>
        <w:t>Материалистическое понимание психики как свойства высокоразвитой материи</w:t>
      </w:r>
    </w:p>
    <w:p w:rsidR="009F3FF9" w:rsidRDefault="007F3C81">
      <w:pPr>
        <w:pStyle w:val="1"/>
        <w:framePr w:w="9979" w:h="14510" w:hRule="exact" w:wrap="none" w:vAnchor="page" w:hAnchor="page" w:x="1348" w:y="1115"/>
      </w:pPr>
      <w:r>
        <w:t>- мозга.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7"/>
        </w:tabs>
      </w:pPr>
      <w:bookmarkStart w:id="14" w:name="bookmark18"/>
      <w:bookmarkEnd w:id="14"/>
      <w:r>
        <w:t>Принципы психологии (развития, детерминизма, единства сознания и деятельности).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7"/>
        </w:tabs>
      </w:pPr>
      <w:bookmarkStart w:id="15" w:name="bookmark19"/>
      <w:bookmarkEnd w:id="15"/>
      <w:r>
        <w:t>Методы психологического исследования: наблюдение, эксперимент (лабораторный, естественный), методы сбора и анализа словесных показаний (метод беседы, анкетный метод).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2"/>
        </w:tabs>
      </w:pPr>
      <w:bookmarkStart w:id="16" w:name="bookmark20"/>
      <w:bookmarkEnd w:id="16"/>
      <w:r>
        <w:t>Тестовый метод.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546"/>
        </w:tabs>
      </w:pPr>
      <w:bookmarkStart w:id="17" w:name="bookmark21"/>
      <w:bookmarkEnd w:id="17"/>
      <w:r>
        <w:t>Самонаблюдение и его значение.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546"/>
        </w:tabs>
      </w:pPr>
      <w:bookmarkStart w:id="18" w:name="bookmark22"/>
      <w:bookmarkEnd w:id="18"/>
      <w:r>
        <w:t>Метод анализа процесса и продуктов деятельности.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546"/>
        </w:tabs>
        <w:spacing w:after="320"/>
      </w:pPr>
      <w:bookmarkStart w:id="19" w:name="bookmark23"/>
      <w:bookmarkEnd w:id="19"/>
      <w:r>
        <w:t>Этапы психологического исследования.</w:t>
      </w:r>
    </w:p>
    <w:p w:rsidR="009F3FF9" w:rsidRDefault="007F3C81">
      <w:pPr>
        <w:pStyle w:val="11"/>
        <w:framePr w:w="9979" w:h="14510" w:hRule="exact" w:wrap="none" w:vAnchor="page" w:hAnchor="page" w:x="1348" w:y="1115"/>
        <w:ind w:firstLine="860"/>
      </w:pPr>
      <w:bookmarkStart w:id="20" w:name="bookmark24"/>
      <w:bookmarkStart w:id="21" w:name="bookmark25"/>
      <w:bookmarkStart w:id="22" w:name="bookmark26"/>
      <w:r>
        <w:t>Раздел 2. Основы психологии личности</w:t>
      </w:r>
      <w:bookmarkEnd w:id="20"/>
      <w:bookmarkEnd w:id="21"/>
      <w:bookmarkEnd w:id="22"/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58"/>
        </w:tabs>
      </w:pPr>
      <w:bookmarkStart w:id="23" w:name="bookmark27"/>
      <w:bookmarkEnd w:id="23"/>
      <w:r>
        <w:t>Личность как предмет психологического исследования.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24" w:name="bookmark28"/>
      <w:bookmarkEnd w:id="24"/>
      <w:r>
        <w:t>Соотношение понятий «индивид», «индивидуальность», «личность».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25" w:name="bookmark29"/>
      <w:bookmarkEnd w:id="25"/>
      <w:r>
        <w:t>Психологическая структура личности.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26" w:name="bookmark30"/>
      <w:bookmarkEnd w:id="26"/>
      <w:r>
        <w:t>Направленность личности.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27" w:name="bookmark31"/>
      <w:bookmarkEnd w:id="27"/>
      <w:r>
        <w:t>Источники активности личности.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28" w:name="bookmark32"/>
      <w:bookmarkEnd w:id="28"/>
      <w:r>
        <w:t>Виды потребностей.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29" w:name="bookmark33"/>
      <w:bookmarkEnd w:id="29"/>
      <w:r>
        <w:t>Мотивация как проявление потребностей. Понятие о мотивах поведения.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97"/>
        </w:tabs>
      </w:pPr>
      <w:bookmarkStart w:id="30" w:name="bookmark34"/>
      <w:bookmarkEnd w:id="30"/>
      <w:r>
        <w:t>Интересы, убеждения, мировоззрение, идеал, неосознаваемые побуждения: установка, влечение.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31" w:name="bookmark35"/>
      <w:bookmarkEnd w:id="31"/>
      <w:r>
        <w:t>Цели личности и уровень притязаний, фрустрация, самооценка и система оценок личности.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546"/>
        </w:tabs>
      </w:pPr>
      <w:bookmarkStart w:id="32" w:name="bookmark36"/>
      <w:bookmarkEnd w:id="32"/>
      <w:proofErr w:type="spellStart"/>
      <w:r>
        <w:t>Самоактуализация</w:t>
      </w:r>
      <w:proofErr w:type="spellEnd"/>
      <w:r>
        <w:t>, самосознание, самооценка, уровень притязаний, образ «Я» и его структура.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546"/>
        </w:tabs>
      </w:pPr>
      <w:bookmarkStart w:id="33" w:name="bookmark37"/>
      <w:bookmarkEnd w:id="33"/>
      <w:r>
        <w:t>Формирование и развитие личности.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546"/>
        </w:tabs>
        <w:spacing w:after="320"/>
      </w:pPr>
      <w:bookmarkStart w:id="34" w:name="bookmark38"/>
      <w:bookmarkEnd w:id="34"/>
      <w:r>
        <w:t>Роль наследственности и среды в формировании личности.</w:t>
      </w:r>
    </w:p>
    <w:p w:rsidR="009F3FF9" w:rsidRDefault="007F3C81">
      <w:pPr>
        <w:pStyle w:val="11"/>
        <w:framePr w:w="9979" w:h="14510" w:hRule="exact" w:wrap="none" w:vAnchor="page" w:hAnchor="page" w:x="1348" w:y="1115"/>
        <w:ind w:firstLine="860"/>
      </w:pPr>
      <w:bookmarkStart w:id="35" w:name="bookmark39"/>
      <w:bookmarkStart w:id="36" w:name="bookmark40"/>
      <w:bookmarkStart w:id="37" w:name="bookmark41"/>
      <w:r>
        <w:t>Раздел 4. Возрастная периодизация</w:t>
      </w:r>
      <w:bookmarkEnd w:id="35"/>
      <w:bookmarkEnd w:id="36"/>
      <w:bookmarkEnd w:id="37"/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3"/>
        </w:numPr>
        <w:tabs>
          <w:tab w:val="left" w:pos="358"/>
        </w:tabs>
      </w:pPr>
      <w:bookmarkStart w:id="38" w:name="bookmark42"/>
      <w:bookmarkEnd w:id="38"/>
      <w:r>
        <w:t>Предмет возрастной психологии. Ее задачи.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3"/>
        </w:numPr>
        <w:tabs>
          <w:tab w:val="left" w:pos="382"/>
        </w:tabs>
      </w:pPr>
      <w:bookmarkStart w:id="39" w:name="bookmark43"/>
      <w:bookmarkEnd w:id="39"/>
      <w:r>
        <w:t>Методы возрастной психологии.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3"/>
        </w:numPr>
        <w:tabs>
          <w:tab w:val="left" w:pos="387"/>
        </w:tabs>
      </w:pPr>
      <w:bookmarkStart w:id="40" w:name="bookmark44"/>
      <w:bookmarkEnd w:id="40"/>
      <w:r>
        <w:t>Понятие возраста, возрастная периодизация; понятие ведущей деятельности; зона ближайшего развития; особенности психического развития и педагогического воздействия на разных возрастных этапах.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3"/>
        </w:numPr>
        <w:tabs>
          <w:tab w:val="left" w:pos="382"/>
        </w:tabs>
      </w:pPr>
      <w:bookmarkStart w:id="41" w:name="bookmark45"/>
      <w:bookmarkEnd w:id="41"/>
      <w:r>
        <w:t>Возникновение возрастных кризисов.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>
      <w:pPr>
        <w:pStyle w:val="11"/>
        <w:framePr w:w="9989" w:h="11616" w:hRule="exact" w:wrap="none" w:vAnchor="page" w:hAnchor="page" w:x="1343" w:y="1437"/>
        <w:ind w:firstLine="860"/>
        <w:jc w:val="both"/>
      </w:pPr>
      <w:bookmarkStart w:id="42" w:name="bookmark46"/>
      <w:bookmarkStart w:id="43" w:name="bookmark47"/>
      <w:bookmarkStart w:id="44" w:name="bookmark48"/>
      <w:r>
        <w:t>Раздел 7. Групповая динамика</w:t>
      </w:r>
      <w:bookmarkEnd w:id="42"/>
      <w:bookmarkEnd w:id="43"/>
      <w:bookmarkEnd w:id="44"/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58"/>
        </w:tabs>
      </w:pPr>
      <w:bookmarkStart w:id="45" w:name="bookmark49"/>
      <w:bookmarkEnd w:id="45"/>
      <w:r>
        <w:t>Понятие социальной группы.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46" w:name="bookmark50"/>
      <w:bookmarkEnd w:id="46"/>
      <w:r>
        <w:t>Признаки, типология групп.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47" w:name="bookmark51"/>
      <w:bookmarkEnd w:id="47"/>
      <w:r>
        <w:t>Конформизм и нонконформизм.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48" w:name="bookmark52"/>
      <w:bookmarkEnd w:id="48"/>
      <w:proofErr w:type="spellStart"/>
      <w:r>
        <w:t>Референтные</w:t>
      </w:r>
      <w:proofErr w:type="spellEnd"/>
      <w:r>
        <w:t xml:space="preserve"> группы.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49" w:name="bookmark53"/>
      <w:bookmarkEnd w:id="49"/>
      <w:r>
        <w:t>Понятие уровня социально - психологического развития группы.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50" w:name="bookmark54"/>
      <w:bookmarkEnd w:id="50"/>
      <w:r>
        <w:t>Межгрупповые отношения.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51" w:name="bookmark55"/>
      <w:bookmarkEnd w:id="51"/>
      <w:r>
        <w:t>Дифференциация и интеграция в межгрупповых отношениях.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52" w:name="bookmark56"/>
      <w:bookmarkEnd w:id="52"/>
      <w:r>
        <w:t>Социальная стратификация.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53" w:name="bookmark57"/>
      <w:bookmarkEnd w:id="53"/>
      <w:r>
        <w:t>Лидерство и руководство. Единство и различие.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681"/>
        </w:tabs>
      </w:pPr>
      <w:bookmarkStart w:id="54" w:name="bookmark58"/>
      <w:bookmarkEnd w:id="54"/>
      <w:r>
        <w:t>Авторитет.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681"/>
        </w:tabs>
      </w:pPr>
      <w:bookmarkStart w:id="55" w:name="bookmark59"/>
      <w:bookmarkEnd w:id="55"/>
      <w:r>
        <w:t>Стили лидерства.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681"/>
        </w:tabs>
      </w:pPr>
      <w:bookmarkStart w:id="56" w:name="bookmark60"/>
      <w:bookmarkEnd w:id="56"/>
      <w:r>
        <w:t>Межличностные отношения.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681"/>
        </w:tabs>
      </w:pPr>
      <w:bookmarkStart w:id="57" w:name="bookmark61"/>
      <w:bookmarkEnd w:id="57"/>
      <w:r>
        <w:t>Понятие системы межличностных отношений.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681"/>
        </w:tabs>
        <w:spacing w:after="320"/>
      </w:pPr>
      <w:bookmarkStart w:id="58" w:name="bookmark62"/>
      <w:bookmarkEnd w:id="58"/>
      <w:r>
        <w:t>Социометрическая структура группы.</w:t>
      </w:r>
    </w:p>
    <w:p w:rsidR="009F3FF9" w:rsidRDefault="007F3C81">
      <w:pPr>
        <w:pStyle w:val="11"/>
        <w:framePr w:w="9989" w:h="11616" w:hRule="exact" w:wrap="none" w:vAnchor="page" w:hAnchor="page" w:x="1343" w:y="1437"/>
        <w:jc w:val="both"/>
      </w:pPr>
      <w:bookmarkStart w:id="59" w:name="bookmark63"/>
      <w:bookmarkStart w:id="60" w:name="bookmark64"/>
      <w:bookmarkStart w:id="61" w:name="bookmark65"/>
      <w:r>
        <w:t>Раздел 9. Основы психологии творчества</w:t>
      </w:r>
      <w:bookmarkEnd w:id="59"/>
      <w:bookmarkEnd w:id="60"/>
      <w:bookmarkEnd w:id="61"/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5"/>
        </w:numPr>
        <w:tabs>
          <w:tab w:val="left" w:pos="358"/>
        </w:tabs>
      </w:pPr>
      <w:bookmarkStart w:id="62" w:name="bookmark66"/>
      <w:bookmarkEnd w:id="62"/>
      <w:r>
        <w:t>Понятие творчества, творческой деятельности.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5"/>
        </w:numPr>
        <w:tabs>
          <w:tab w:val="left" w:pos="382"/>
        </w:tabs>
      </w:pPr>
      <w:bookmarkStart w:id="63" w:name="bookmark67"/>
      <w:bookmarkEnd w:id="63"/>
      <w:r>
        <w:t>Стадии творческого процесса. Воображение и творчество.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5"/>
        </w:numPr>
        <w:tabs>
          <w:tab w:val="left" w:pos="382"/>
        </w:tabs>
        <w:spacing w:after="320"/>
      </w:pPr>
      <w:bookmarkStart w:id="64" w:name="bookmark68"/>
      <w:bookmarkEnd w:id="64"/>
      <w:r>
        <w:t>Проблема творчества, творческой деятельности в современной психологии.</w:t>
      </w:r>
    </w:p>
    <w:p w:rsidR="009F3FF9" w:rsidRDefault="007F3C81">
      <w:pPr>
        <w:pStyle w:val="11"/>
        <w:framePr w:w="9989" w:h="11616" w:hRule="exact" w:wrap="none" w:vAnchor="page" w:hAnchor="page" w:x="1343" w:y="1437"/>
        <w:ind w:firstLine="0"/>
        <w:jc w:val="center"/>
      </w:pPr>
      <w:bookmarkStart w:id="65" w:name="bookmark69"/>
      <w:bookmarkStart w:id="66" w:name="bookmark70"/>
      <w:bookmarkStart w:id="67" w:name="bookmark71"/>
      <w:r>
        <w:t>Критерии оценки:</w:t>
      </w:r>
      <w:bookmarkEnd w:id="65"/>
      <w:bookmarkEnd w:id="66"/>
      <w:bookmarkEnd w:id="67"/>
    </w:p>
    <w:p w:rsidR="009F3FF9" w:rsidRDefault="007F3C81">
      <w:pPr>
        <w:pStyle w:val="1"/>
        <w:framePr w:w="9989" w:h="11616" w:hRule="exact" w:wrap="none" w:vAnchor="page" w:hAnchor="page" w:x="1343" w:y="1437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9F3FF9" w:rsidRDefault="007F3C81">
      <w:pPr>
        <w:pStyle w:val="1"/>
        <w:framePr w:w="9989" w:h="11616" w:hRule="exact" w:wrap="none" w:vAnchor="page" w:hAnchor="page" w:x="1343" w:y="1437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</w:t>
      </w:r>
    </w:p>
    <w:p w:rsidR="009F3FF9" w:rsidRDefault="007F3C81">
      <w:pPr>
        <w:pStyle w:val="1"/>
        <w:framePr w:w="9989" w:h="11616" w:hRule="exact" w:wrap="none" w:vAnchor="page" w:hAnchor="page" w:x="1343" w:y="1437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9F3FF9" w:rsidRDefault="007F3C81">
      <w:pPr>
        <w:pStyle w:val="1"/>
        <w:framePr w:w="9989" w:h="11616" w:hRule="exact" w:wrap="none" w:vAnchor="page" w:hAnchor="page" w:x="1343" w:y="1437"/>
        <w:jc w:val="both"/>
      </w:pPr>
      <w:r>
        <w:rPr>
          <w:b/>
          <w:bCs/>
        </w:rPr>
        <w:t xml:space="preserve">оценка «неудовлетворительно» </w:t>
      </w:r>
      <w:r>
        <w:t xml:space="preserve">выставляется студенту, который не освоил основного содержания предмета, не владеет знаниями по обязательной </w:t>
      </w:r>
      <w:proofErr w:type="spellStart"/>
      <w:r>
        <w:t>психолого</w:t>
      </w:r>
      <w:r>
        <w:softHyphen/>
        <w:t>педагогической</w:t>
      </w:r>
      <w:proofErr w:type="spellEnd"/>
      <w:r>
        <w:t xml:space="preserve"> и методической литературе.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924B47">
      <w:pPr>
        <w:pStyle w:val="1"/>
        <w:framePr w:w="9989" w:h="14189" w:hRule="exact" w:wrap="none" w:vAnchor="page" w:hAnchor="page" w:x="1473" w:y="995"/>
        <w:ind w:left="580"/>
        <w:jc w:val="both"/>
      </w:pPr>
      <w:bookmarkStart w:id="68" w:name="bookmark72"/>
      <w:bookmarkEnd w:id="68"/>
      <w:r>
        <w:rPr>
          <w:b/>
          <w:bCs/>
        </w:rPr>
        <w:t>Комплект заданий для контрольной работы</w:t>
      </w:r>
    </w:p>
    <w:p w:rsidR="009F3FF9" w:rsidRDefault="007F3C81">
      <w:pPr>
        <w:pStyle w:val="1"/>
        <w:framePr w:w="9989" w:h="14189" w:hRule="exact" w:wrap="none" w:vAnchor="page" w:hAnchor="page" w:x="1473" w:y="995"/>
        <w:ind w:firstLine="580"/>
        <w:jc w:val="both"/>
      </w:pPr>
      <w:r>
        <w:rPr>
          <w:b/>
          <w:bCs/>
        </w:rPr>
        <w:t>Раздел 1. Введение в психологию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>Вариант 1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1. Понятие психики.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2. Задачи психологии как науки, учебной дисциплины.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3. Классификация ощущений.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4. Примеры приёмов улучшения памяти.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>Вариант 2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1. Сущность предмета и объекта психологии.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2. Принципы психологии.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3. Характеристика видов воображения.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4. Примеры свойств восприятия.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>Вариант 3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1. Классификация методов психологии.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2. Характеристика различных видов мышления.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3. Свойства восприятия.</w:t>
      </w:r>
    </w:p>
    <w:p w:rsidR="009F3FF9" w:rsidRDefault="007F3C81">
      <w:pPr>
        <w:pStyle w:val="1"/>
        <w:framePr w:w="9989" w:h="14189" w:hRule="exact" w:wrap="none" w:vAnchor="page" w:hAnchor="page" w:x="1473" w:y="995"/>
        <w:spacing w:after="320"/>
        <w:jc w:val="both"/>
      </w:pPr>
      <w:r>
        <w:t>Задание 4. Примеры умений и навыков.</w:t>
      </w:r>
    </w:p>
    <w:p w:rsidR="009F3FF9" w:rsidRDefault="007F3C81">
      <w:pPr>
        <w:pStyle w:val="11"/>
        <w:framePr w:w="9989" w:h="14189" w:hRule="exact" w:wrap="none" w:vAnchor="page" w:hAnchor="page" w:x="1473" w:y="995"/>
        <w:ind w:firstLine="580"/>
        <w:jc w:val="both"/>
      </w:pPr>
      <w:bookmarkStart w:id="69" w:name="bookmark75"/>
      <w:r>
        <w:t>Раздел 8. Основы специальной психологии</w:t>
      </w:r>
      <w:bookmarkEnd w:id="69"/>
    </w:p>
    <w:p w:rsidR="009F3FF9" w:rsidRDefault="007F3C81">
      <w:pPr>
        <w:pStyle w:val="11"/>
        <w:framePr w:w="9989" w:h="14189" w:hRule="exact" w:wrap="none" w:vAnchor="page" w:hAnchor="page" w:x="1473" w:y="995"/>
        <w:ind w:firstLine="0"/>
      </w:pPr>
      <w:bookmarkStart w:id="70" w:name="bookmark73"/>
      <w:bookmarkStart w:id="71" w:name="bookmark74"/>
      <w:bookmarkStart w:id="72" w:name="bookmark76"/>
      <w:r>
        <w:t>Вариант 1</w:t>
      </w:r>
      <w:bookmarkEnd w:id="70"/>
      <w:bookmarkEnd w:id="71"/>
      <w:bookmarkEnd w:id="72"/>
    </w:p>
    <w:p w:rsidR="009F3FF9" w:rsidRDefault="007F3C81" w:rsidP="00E47251">
      <w:pPr>
        <w:pStyle w:val="1"/>
        <w:framePr w:w="9989" w:h="14189" w:hRule="exact" w:wrap="none" w:vAnchor="page" w:hAnchor="page" w:x="1473" w:y="995"/>
        <w:numPr>
          <w:ilvl w:val="0"/>
          <w:numId w:val="6"/>
        </w:numPr>
        <w:tabs>
          <w:tab w:val="left" w:pos="358"/>
        </w:tabs>
      </w:pPr>
      <w:bookmarkStart w:id="73" w:name="bookmark77"/>
      <w:bookmarkEnd w:id="73"/>
      <w:r>
        <w:t>Понятие школьной дезадаптации, ее предпосылки.</w:t>
      </w:r>
    </w:p>
    <w:p w:rsidR="009F3FF9" w:rsidRDefault="007F3C81" w:rsidP="00E47251">
      <w:pPr>
        <w:pStyle w:val="1"/>
        <w:framePr w:w="9989" w:h="14189" w:hRule="exact" w:wrap="none" w:vAnchor="page" w:hAnchor="page" w:x="1473" w:y="995"/>
        <w:numPr>
          <w:ilvl w:val="0"/>
          <w:numId w:val="6"/>
        </w:numPr>
        <w:tabs>
          <w:tab w:val="left" w:pos="382"/>
        </w:tabs>
      </w:pPr>
      <w:bookmarkStart w:id="74" w:name="bookmark78"/>
      <w:bookmarkEnd w:id="74"/>
      <w:r>
        <w:t>Методы коррекции нарушений.</w:t>
      </w:r>
    </w:p>
    <w:p w:rsidR="009F3FF9" w:rsidRDefault="007F3C81" w:rsidP="00E47251">
      <w:pPr>
        <w:pStyle w:val="1"/>
        <w:framePr w:w="9989" w:h="14189" w:hRule="exact" w:wrap="none" w:vAnchor="page" w:hAnchor="page" w:x="1473" w:y="995"/>
        <w:numPr>
          <w:ilvl w:val="0"/>
          <w:numId w:val="6"/>
        </w:numPr>
        <w:tabs>
          <w:tab w:val="left" w:pos="382"/>
        </w:tabs>
      </w:pPr>
      <w:bookmarkStart w:id="75" w:name="bookmark79"/>
      <w:bookmarkEnd w:id="75"/>
      <w:r>
        <w:t>Основные направления работы по коррекции отклонений в поведении детей.</w:t>
      </w:r>
    </w:p>
    <w:p w:rsidR="009F3FF9" w:rsidRDefault="007F3C81">
      <w:pPr>
        <w:pStyle w:val="1"/>
        <w:framePr w:w="9989" w:h="14189" w:hRule="exact" w:wrap="none" w:vAnchor="page" w:hAnchor="page" w:x="1473" w:y="995"/>
      </w:pPr>
      <w:r>
        <w:rPr>
          <w:b/>
          <w:bCs/>
        </w:rPr>
        <w:t>Вариант 2</w:t>
      </w:r>
    </w:p>
    <w:p w:rsidR="009F3FF9" w:rsidRDefault="007F3C81" w:rsidP="00E47251">
      <w:pPr>
        <w:pStyle w:val="1"/>
        <w:framePr w:w="9989" w:h="14189" w:hRule="exact" w:wrap="none" w:vAnchor="page" w:hAnchor="page" w:x="1473" w:y="995"/>
        <w:numPr>
          <w:ilvl w:val="0"/>
          <w:numId w:val="7"/>
        </w:numPr>
        <w:tabs>
          <w:tab w:val="left" w:pos="358"/>
        </w:tabs>
      </w:pPr>
      <w:bookmarkStart w:id="76" w:name="bookmark80"/>
      <w:bookmarkEnd w:id="76"/>
      <w:r>
        <w:t>Причины и типы нарушений поведения у младших школьников.</w:t>
      </w:r>
    </w:p>
    <w:p w:rsidR="009F3FF9" w:rsidRDefault="007F3C81" w:rsidP="00E47251">
      <w:pPr>
        <w:pStyle w:val="1"/>
        <w:framePr w:w="9989" w:h="14189" w:hRule="exact" w:wrap="none" w:vAnchor="page" w:hAnchor="page" w:x="1473" w:y="995"/>
        <w:numPr>
          <w:ilvl w:val="0"/>
          <w:numId w:val="7"/>
        </w:numPr>
        <w:tabs>
          <w:tab w:val="left" w:pos="382"/>
        </w:tabs>
      </w:pPr>
      <w:bookmarkStart w:id="77" w:name="bookmark81"/>
      <w:bookmarkEnd w:id="77"/>
      <w:r>
        <w:t>Педагогическая диагностика, коррекция школьной и социальной дезадаптации.</w:t>
      </w:r>
    </w:p>
    <w:p w:rsidR="009F3FF9" w:rsidRDefault="007F3C81" w:rsidP="00E47251">
      <w:pPr>
        <w:pStyle w:val="1"/>
        <w:framePr w:w="9989" w:h="14189" w:hRule="exact" w:wrap="none" w:vAnchor="page" w:hAnchor="page" w:x="1473" w:y="995"/>
        <w:numPr>
          <w:ilvl w:val="0"/>
          <w:numId w:val="7"/>
        </w:numPr>
        <w:tabs>
          <w:tab w:val="left" w:pos="382"/>
        </w:tabs>
        <w:spacing w:after="320"/>
      </w:pPr>
      <w:bookmarkStart w:id="78" w:name="bookmark82"/>
      <w:bookmarkEnd w:id="78"/>
      <w:r>
        <w:t>Основные направления работы по коррекции отклонений в поведении детей.</w:t>
      </w:r>
    </w:p>
    <w:p w:rsidR="009F3FF9" w:rsidRDefault="007F3C81">
      <w:pPr>
        <w:pStyle w:val="11"/>
        <w:framePr w:w="9989" w:h="14189" w:hRule="exact" w:wrap="none" w:vAnchor="page" w:hAnchor="page" w:x="1473" w:y="995"/>
        <w:ind w:firstLine="0"/>
      </w:pPr>
      <w:bookmarkStart w:id="79" w:name="bookmark83"/>
      <w:bookmarkStart w:id="80" w:name="bookmark84"/>
      <w:bookmarkStart w:id="81" w:name="bookmark85"/>
      <w:r>
        <w:t>Критерии оценки:</w:t>
      </w:r>
      <w:bookmarkEnd w:id="79"/>
      <w:bookmarkEnd w:id="80"/>
      <w:bookmarkEnd w:id="81"/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 раздела, знает основные термины психологии, владеет знаниями обязательной и дополнительной литературы; умеет применять полученные знания для решения конкретных практических задач;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проблем;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 при наличии у него знаний основных категорий и понятий по предмету, умения достаточно грамотно изложить материал;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 xml:space="preserve">оценка «неудовлетворительно» </w:t>
      </w:r>
      <w:r>
        <w:t xml:space="preserve">выставляется студенту, который не освоил основного содержания предмета, не владеет знаниями по обязательной </w:t>
      </w:r>
      <w:proofErr w:type="spellStart"/>
      <w:r>
        <w:t>психолого</w:t>
      </w:r>
      <w:r>
        <w:softHyphen/>
        <w:t>педагогической</w:t>
      </w:r>
      <w:proofErr w:type="spellEnd"/>
      <w:r>
        <w:t xml:space="preserve"> и методической литературе.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924B47">
      <w:pPr>
        <w:pStyle w:val="1"/>
        <w:framePr w:w="9682" w:h="13867" w:hRule="exact" w:wrap="none" w:vAnchor="page" w:hAnchor="page" w:x="1626" w:y="995"/>
        <w:tabs>
          <w:tab w:val="left" w:pos="1530"/>
        </w:tabs>
        <w:ind w:left="720"/>
        <w:jc w:val="both"/>
      </w:pPr>
      <w:bookmarkStart w:id="82" w:name="bookmark86"/>
      <w:bookmarkEnd w:id="82"/>
      <w:r>
        <w:rPr>
          <w:b/>
          <w:bCs/>
        </w:rPr>
        <w:t>Тематика докладов</w:t>
      </w:r>
    </w:p>
    <w:p w:rsidR="009F3FF9" w:rsidRDefault="007F3C81">
      <w:pPr>
        <w:pStyle w:val="1"/>
        <w:framePr w:w="9682" w:h="13867" w:hRule="exact" w:wrap="none" w:vAnchor="page" w:hAnchor="page" w:x="1626" w:y="995"/>
        <w:ind w:firstLine="720"/>
        <w:jc w:val="both"/>
      </w:pPr>
      <w:r>
        <w:rPr>
          <w:b/>
          <w:bCs/>
        </w:rPr>
        <w:t>Раздел 3. Закономерности психического развития человека как субъекта образовательного процесса, личности и индивидуальности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58"/>
        </w:tabs>
      </w:pPr>
      <w:bookmarkStart w:id="83" w:name="bookmark87"/>
      <w:bookmarkEnd w:id="83"/>
      <w:r>
        <w:t>Предпосылки и условия психического развития.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84" w:name="bookmark88"/>
      <w:bookmarkEnd w:id="84"/>
      <w:r>
        <w:t>Основные закономерности психического развития.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85" w:name="bookmark89"/>
      <w:bookmarkEnd w:id="85"/>
      <w:r>
        <w:t>Биологические и социальные факторы развития психики.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86" w:name="bookmark90"/>
      <w:bookmarkEnd w:id="86"/>
      <w:r>
        <w:t>Психическое развитие и деятельность.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97"/>
        </w:tabs>
      </w:pPr>
      <w:bookmarkStart w:id="87" w:name="bookmark91"/>
      <w:bookmarkEnd w:id="87"/>
      <w:r>
        <w:t>Ведущая деятельность и формирование психических процессов и личностных образований.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88" w:name="bookmark92"/>
      <w:bookmarkEnd w:id="88"/>
      <w:r>
        <w:t>Психическое развитие и обучение.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89" w:name="bookmark93"/>
      <w:bookmarkEnd w:id="89"/>
      <w:r>
        <w:t>Роль обучения и воспитания в психическом развитии ребенка.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90" w:name="bookmark94"/>
      <w:bookmarkEnd w:id="90"/>
      <w:r>
        <w:t xml:space="preserve">Обучение и </w:t>
      </w:r>
      <w:proofErr w:type="spellStart"/>
      <w:r>
        <w:t>сензитивные</w:t>
      </w:r>
      <w:proofErr w:type="spellEnd"/>
      <w:r>
        <w:t xml:space="preserve"> периоды развития психики ребенка.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91" w:name="bookmark95"/>
      <w:bookmarkEnd w:id="91"/>
      <w:r>
        <w:t>Физическое и психическое развитие.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707"/>
        </w:tabs>
        <w:spacing w:after="320"/>
      </w:pPr>
      <w:bookmarkStart w:id="92" w:name="bookmark96"/>
      <w:bookmarkEnd w:id="92"/>
      <w:r>
        <w:t>Специфические особенности субъектов образовательного процесса.</w:t>
      </w:r>
    </w:p>
    <w:p w:rsidR="009F3FF9" w:rsidRDefault="007F3C81">
      <w:pPr>
        <w:pStyle w:val="11"/>
        <w:framePr w:w="9682" w:h="13867" w:hRule="exact" w:wrap="none" w:vAnchor="page" w:hAnchor="page" w:x="1626" w:y="995"/>
        <w:jc w:val="both"/>
      </w:pPr>
      <w:bookmarkStart w:id="93" w:name="bookmark97"/>
      <w:bookmarkStart w:id="94" w:name="bookmark98"/>
      <w:bookmarkStart w:id="95" w:name="bookmark99"/>
      <w:r>
        <w:t>Раздел 5. Возрастные, половые, типологические и индивидуальные особенности обучающихся, их учет в обучении и воспитании</w:t>
      </w:r>
      <w:bookmarkEnd w:id="93"/>
      <w:bookmarkEnd w:id="94"/>
      <w:bookmarkEnd w:id="95"/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96" w:name="bookmark100"/>
      <w:bookmarkEnd w:id="96"/>
      <w:r>
        <w:t>Период новорожденности.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97" w:name="bookmark101"/>
      <w:bookmarkEnd w:id="97"/>
      <w:r>
        <w:t>Характеристика младенческого возраста.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98" w:name="bookmark102"/>
      <w:bookmarkEnd w:id="98"/>
      <w:r>
        <w:t>Комплекс оживления и предпосылки его возникновения.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  <w:tab w:val="center" w:pos="7795"/>
        </w:tabs>
      </w:pPr>
      <w:bookmarkStart w:id="99" w:name="bookmark103"/>
      <w:bookmarkEnd w:id="99"/>
      <w:r>
        <w:t>Возникновение потребностей в эмоциональном</w:t>
      </w:r>
      <w:r>
        <w:tab/>
        <w:t>общении и движении.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0" w:name="bookmark104"/>
      <w:bookmarkEnd w:id="100"/>
      <w:r>
        <w:t>Предпосылки развития речи.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1" w:name="bookmark105"/>
      <w:bookmarkEnd w:id="101"/>
      <w:r>
        <w:t>Характеристика раннего возраста.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  <w:tab w:val="center" w:pos="5434"/>
          <w:tab w:val="center" w:pos="6283"/>
          <w:tab w:val="right" w:pos="9600"/>
        </w:tabs>
      </w:pPr>
      <w:bookmarkStart w:id="102" w:name="bookmark106"/>
      <w:bookmarkEnd w:id="102"/>
      <w:r>
        <w:t>Важнейшие достижения раннего</w:t>
      </w:r>
      <w:r>
        <w:tab/>
        <w:t>возраста:</w:t>
      </w:r>
      <w:r>
        <w:tab/>
        <w:t>овладение</w:t>
      </w:r>
      <w:r>
        <w:tab/>
      </w:r>
      <w:proofErr w:type="spellStart"/>
      <w:r>
        <w:t>прямохождением</w:t>
      </w:r>
      <w:proofErr w:type="spellEnd"/>
      <w:r>
        <w:t>,</w:t>
      </w:r>
    </w:p>
    <w:p w:rsidR="009F3FF9" w:rsidRDefault="007F3C81">
      <w:pPr>
        <w:pStyle w:val="1"/>
        <w:framePr w:w="9682" w:h="13867" w:hRule="exact" w:wrap="none" w:vAnchor="page" w:hAnchor="page" w:x="1626" w:y="995"/>
      </w:pPr>
      <w:r>
        <w:t>развитие предметной деятельности, развитие речи.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  <w:tab w:val="center" w:pos="6931"/>
        </w:tabs>
      </w:pPr>
      <w:bookmarkStart w:id="103" w:name="bookmark107"/>
      <w:bookmarkEnd w:id="103"/>
      <w:r>
        <w:t>Предпосылки формирования личности в раннем</w:t>
      </w:r>
      <w:r>
        <w:tab/>
        <w:t>детстве.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4" w:name="bookmark108"/>
      <w:bookmarkEnd w:id="104"/>
      <w:r>
        <w:t>Психологические особенности ребенка в дошкольном возрасте.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5" w:name="bookmark109"/>
      <w:bookmarkEnd w:id="105"/>
      <w:r>
        <w:t>Игра - ведущий вид деятельности.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6" w:name="bookmark110"/>
      <w:bookmarkEnd w:id="106"/>
      <w:r>
        <w:t>Развитие познавательных процессов.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  <w:tab w:val="left" w:pos="3782"/>
          <w:tab w:val="left" w:pos="5837"/>
        </w:tabs>
      </w:pPr>
      <w:bookmarkStart w:id="107" w:name="bookmark111"/>
      <w:bookmarkEnd w:id="107"/>
      <w:r>
        <w:t>Зарождение учебной</w:t>
      </w:r>
      <w:r>
        <w:tab/>
        <w:t>деятельности:</w:t>
      </w:r>
      <w:r>
        <w:tab/>
        <w:t>принятие учебной задачи,</w:t>
      </w:r>
    </w:p>
    <w:p w:rsidR="009F3FF9" w:rsidRDefault="007F3C81">
      <w:pPr>
        <w:pStyle w:val="1"/>
        <w:framePr w:w="9682" w:h="13867" w:hRule="exact" w:wrap="none" w:vAnchor="page" w:hAnchor="page" w:x="1626" w:y="995"/>
      </w:pPr>
      <w:r>
        <w:t>формирование интереса к способам действия.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8" w:name="bookmark112"/>
      <w:bookmarkEnd w:id="108"/>
      <w:r>
        <w:t>Воздействие группы сверстников.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9" w:name="bookmark113"/>
      <w:bookmarkEnd w:id="109"/>
      <w:r>
        <w:t>Основные типы мотивов поведения дошкольников.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0" w:name="bookmark114"/>
      <w:bookmarkEnd w:id="110"/>
      <w:r>
        <w:t>Формирование их соподчинения.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1" w:name="bookmark115"/>
      <w:bookmarkEnd w:id="111"/>
      <w:r>
        <w:t>Особенности взаимоотношений младшего школьника в классном коллективе.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2" w:name="bookmark116"/>
      <w:bookmarkEnd w:id="112"/>
      <w:r>
        <w:t>Основные направления психического развития в подростковом возрасте.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3" w:name="bookmark117"/>
      <w:bookmarkEnd w:id="113"/>
      <w:r>
        <w:t>Психологические особенности старшего школьника.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4" w:name="bookmark118"/>
      <w:bookmarkEnd w:id="114"/>
      <w:r>
        <w:t>Отставание в психическом развитии как результат педагогической запущенности, сенсорных дефектов.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5" w:name="bookmark119"/>
      <w:bookmarkEnd w:id="115"/>
      <w:r>
        <w:t>Понятие об акселерации, ее проблемы.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6" w:name="bookmark120"/>
      <w:bookmarkEnd w:id="116"/>
      <w:r>
        <w:t xml:space="preserve">Г </w:t>
      </w:r>
      <w:proofErr w:type="spellStart"/>
      <w:r>
        <w:t>ендерная</w:t>
      </w:r>
      <w:proofErr w:type="spellEnd"/>
      <w:r>
        <w:t xml:space="preserve"> сегрегация в детских группах.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7" w:name="bookmark121"/>
      <w:bookmarkEnd w:id="117"/>
      <w:r>
        <w:t>Особенности воспитания и обучения мальчиков и девочек.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>
      <w:pPr>
        <w:pStyle w:val="11"/>
        <w:framePr w:w="9686" w:h="5491" w:hRule="exact" w:wrap="none" w:vAnchor="page" w:hAnchor="page" w:x="1624" w:y="1317"/>
        <w:ind w:firstLine="0"/>
        <w:jc w:val="both"/>
      </w:pPr>
      <w:bookmarkStart w:id="118" w:name="bookmark122"/>
      <w:bookmarkStart w:id="119" w:name="bookmark123"/>
      <w:bookmarkStart w:id="120" w:name="bookmark124"/>
      <w:r>
        <w:t>Критерии оценки:</w:t>
      </w:r>
      <w:bookmarkEnd w:id="118"/>
      <w:bookmarkEnd w:id="119"/>
      <w:bookmarkEnd w:id="120"/>
    </w:p>
    <w:p w:rsidR="009F3FF9" w:rsidRDefault="007F3C81">
      <w:pPr>
        <w:pStyle w:val="1"/>
        <w:framePr w:w="9686" w:h="5491" w:hRule="exact" w:wrap="none" w:vAnchor="page" w:hAnchor="page" w:x="1624" w:y="1317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в рамках тематики реферата,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</w:t>
      </w:r>
    </w:p>
    <w:p w:rsidR="009F3FF9" w:rsidRDefault="007F3C81">
      <w:pPr>
        <w:pStyle w:val="1"/>
        <w:framePr w:w="9686" w:h="5491" w:hRule="exact" w:wrap="none" w:vAnchor="page" w:hAnchor="page" w:x="1624" w:y="1317"/>
        <w:jc w:val="both"/>
      </w:pPr>
      <w:r>
        <w:rPr>
          <w:b/>
          <w:bCs/>
        </w:rPr>
        <w:t xml:space="preserve">оценка «хорошо» </w:t>
      </w:r>
      <w:r>
        <w:t xml:space="preserve">выставляется студенту, который продемонстрировал полноту и глубину знаний по всем вопросам реферата, логично излагает материал, умеет применить </w:t>
      </w:r>
      <w:proofErr w:type="spellStart"/>
      <w:r>
        <w:t>психолого</w:t>
      </w:r>
      <w:proofErr w:type="spellEnd"/>
      <w:r>
        <w:t xml:space="preserve"> -педагогические знания для решения конкретных методических проблем.</w:t>
      </w:r>
    </w:p>
    <w:p w:rsidR="009F3FF9" w:rsidRDefault="007F3C81">
      <w:pPr>
        <w:pStyle w:val="1"/>
        <w:framePr w:w="9686" w:h="5491" w:hRule="exact" w:wrap="none" w:vAnchor="page" w:hAnchor="page" w:x="1624" w:y="1317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9F3FF9" w:rsidRDefault="007F3C81">
      <w:pPr>
        <w:pStyle w:val="1"/>
        <w:framePr w:w="9686" w:h="5491" w:hRule="exact" w:wrap="none" w:vAnchor="page" w:hAnchor="page" w:x="1624" w:y="1317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924B47">
      <w:pPr>
        <w:pStyle w:val="1"/>
        <w:framePr w:w="9691" w:h="14515" w:hRule="exact" w:wrap="none" w:vAnchor="page" w:hAnchor="page" w:x="1587" w:y="995"/>
        <w:tabs>
          <w:tab w:val="left" w:pos="1470"/>
        </w:tabs>
        <w:ind w:left="720"/>
        <w:jc w:val="both"/>
      </w:pPr>
      <w:bookmarkStart w:id="121" w:name="bookmark125"/>
      <w:bookmarkEnd w:id="121"/>
      <w:r>
        <w:rPr>
          <w:b/>
          <w:bCs/>
        </w:rPr>
        <w:t>Комплект кейс-задач</w:t>
      </w:r>
    </w:p>
    <w:p w:rsidR="009F3FF9" w:rsidRDefault="007F3C81">
      <w:pPr>
        <w:pStyle w:val="1"/>
        <w:framePr w:w="9691" w:h="14515" w:hRule="exact" w:wrap="none" w:vAnchor="page" w:hAnchor="page" w:x="1587" w:y="995"/>
        <w:ind w:firstLine="720"/>
        <w:jc w:val="both"/>
      </w:pPr>
      <w:r>
        <w:rPr>
          <w:b/>
          <w:bCs/>
        </w:rPr>
        <w:t xml:space="preserve">Раздел 3. «Закономерности психического развития человека как субъекта образовательного процесса, личности и индивидуальности» </w:t>
      </w:r>
      <w:r>
        <w:t>Осмыслите представленную профессиональную ситуацию и предложите эффективное решение.</w:t>
      </w:r>
    </w:p>
    <w:p w:rsidR="009F3FF9" w:rsidRDefault="007F3C81">
      <w:pPr>
        <w:pStyle w:val="1"/>
        <w:framePr w:w="9691" w:h="14515" w:hRule="exact" w:wrap="none" w:vAnchor="page" w:hAnchor="page" w:x="1587" w:y="995"/>
        <w:jc w:val="both"/>
      </w:pPr>
      <w:r>
        <w:rPr>
          <w:b/>
          <w:bCs/>
        </w:rPr>
        <w:t>Задания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2" w:name="bookmark126"/>
      <w:bookmarkEnd w:id="122"/>
      <w:r>
        <w:t>Можно ли предположить, что няня Арина Родионовна сделала из Пушкина русского поэта?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3" w:name="bookmark127"/>
      <w:bookmarkEnd w:id="123"/>
      <w:r>
        <w:t>Общение ребёнка с близкими эмоционально укрепляет его. Общение с ровесниками закладывает социальные навыки. Необходимо ли ребёнка учить быть одному?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4" w:name="bookmark128"/>
      <w:bookmarkEnd w:id="124"/>
      <w:r>
        <w:t>Плачущие, гулящие и лепечущие малыши издают одни и те же звуки, независимо от, того, какой язык станет их родным. Что играет основную роль в освоении ребёнком родного языка?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5" w:name="bookmark129"/>
      <w:bookmarkEnd w:id="125"/>
      <w:r>
        <w:t>Дима и Витя - однояйцевые близнецы. Общаются они с помощью сложившейся у них автономной речи. Сделайте прогноз развития речи братьев.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6" w:name="bookmark130"/>
      <w:bookmarkEnd w:id="126"/>
      <w:r>
        <w:t>Детям 5-6 лет показывали фильм, в котором мужчины и женщины выполняли работу, которую обычно выполняется представителями другого пола. Мужчина был няней, а женщина- капитаном большого теплохода. После просмотра фильма был задан вопрос: «Кто был няней, а кто был капитаном?» Дайте обоснование возможных ответов детей.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7" w:name="bookmark131"/>
      <w:bookmarkEnd w:id="127"/>
      <w:r>
        <w:t>В среде подростков обычно существует резкое разделение на группы в зависимости от роста, физической силы, развития мышц. Мальчик с преждевременным половым созреванием пользуется уважением и даже восхищением сверстников. Следует ли гордиться преждевременным развитием своего сына?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8" w:name="bookmark132"/>
      <w:bookmarkEnd w:id="128"/>
      <w:r>
        <w:t>Миша (14 лет) пожаловался маме, что тренер не взял его для занятий в спортивной секции, после того как он сказал, что раньше никогда не занимался спортом. В чём причины отказа тренера в просьбе Миши? Изменился ли бы ответ тренера, если Мише было бы 10 - 11 лет?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9" w:name="bookmark133"/>
      <w:bookmarkEnd w:id="129"/>
      <w:r>
        <w:t>Классный руководитель поручил Саше посетить заболевшего одноклассника, но он этого не сделал, так как не захотел прерывать игру в футбол. Классный руководитель обман обнаружил. Каково должно быть поведение классного руководителя? Зависит ли оно от возраста Саши?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30" w:name="bookmark134"/>
      <w:bookmarkEnd w:id="130"/>
      <w:r>
        <w:t>Мама жалуется классному руководителю на то, что её сын стал стыдиться появляться вместе с ней. Определите возраст ученика. Ваш ответ маме с позиций классного руководителя.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610"/>
        </w:tabs>
        <w:jc w:val="both"/>
      </w:pPr>
      <w:bookmarkStart w:id="131" w:name="bookmark135"/>
      <w:bookmarkEnd w:id="131"/>
      <w:r>
        <w:t>«Мой Федя до 12 лет был очень тихим, скромным воспитанным мальчиком. Я даже беспокоилась, как он будет в коллективе. Затопчут ведь... Потом как-то помрачнел, злой стал, начал огрызаться. Один раз во дворе на замечания старика закричал такие слова. И, наконец, в школе с друзьями стёкла поразбивали. Зачем? Никто не понял. «Да пошли они все», - говорит». С чем связана такая реакция подростка? Каковы причины агрессивности? Можно ли изменить поведение подростка?</w:t>
      </w:r>
    </w:p>
    <w:p w:rsidR="009F3FF9" w:rsidRDefault="007F3C81">
      <w:pPr>
        <w:pStyle w:val="1"/>
        <w:framePr w:w="9691" w:h="14515" w:hRule="exact" w:wrap="none" w:vAnchor="page" w:hAnchor="page" w:x="1587" w:y="995"/>
        <w:jc w:val="both"/>
      </w:pPr>
      <w:r>
        <w:rPr>
          <w:b/>
          <w:bCs/>
        </w:rPr>
        <w:t>Критерии оценки: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>
      <w:pPr>
        <w:pStyle w:val="1"/>
        <w:framePr w:w="9989" w:h="2597" w:hRule="exact" w:wrap="none" w:vAnchor="page" w:hAnchor="page" w:x="1438" w:y="995"/>
        <w:ind w:left="320"/>
        <w:jc w:val="both"/>
      </w:pPr>
      <w:r>
        <w:rPr>
          <w:b/>
          <w:bCs/>
        </w:rPr>
        <w:t xml:space="preserve">оценка «зачтено» </w:t>
      </w:r>
      <w:r>
        <w:t>выставляется студенту, если он продемонстрировал полноту и глубину теоретических знаний, владеет профессиональной терминологией, смог аргументировано доказать представленный вариант решения практической ситуации;</w:t>
      </w:r>
    </w:p>
    <w:p w:rsidR="009F3FF9" w:rsidRDefault="007F3C81">
      <w:pPr>
        <w:pStyle w:val="1"/>
        <w:framePr w:w="9989" w:h="2597" w:hRule="exact" w:wrap="none" w:vAnchor="page" w:hAnchor="page" w:x="1438" w:y="995"/>
        <w:ind w:left="320"/>
        <w:jc w:val="both"/>
      </w:pPr>
      <w:r>
        <w:rPr>
          <w:b/>
          <w:bCs/>
        </w:rPr>
        <w:t xml:space="preserve">оценка «не зачтено» </w:t>
      </w:r>
      <w:r>
        <w:t>выставляется студенту, если он не продемонстрировал теоретические знания, владеет «бытовой» терминологией, не смог аргументировано доказать представленный вариант решения практической ситуации.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924B47">
      <w:pPr>
        <w:pStyle w:val="11"/>
        <w:framePr w:w="10099" w:h="989" w:hRule="exact" w:wrap="none" w:vAnchor="page" w:hAnchor="page" w:x="1383" w:y="1101"/>
        <w:tabs>
          <w:tab w:val="left" w:pos="1525"/>
        </w:tabs>
        <w:ind w:left="720" w:firstLine="0"/>
      </w:pPr>
      <w:bookmarkStart w:id="132" w:name="bookmark138"/>
      <w:bookmarkStart w:id="133" w:name="bookmark139"/>
      <w:bookmarkEnd w:id="132"/>
      <w:r>
        <w:t>Фонд тестовых заданий</w:t>
      </w:r>
      <w:bookmarkEnd w:id="133"/>
    </w:p>
    <w:p w:rsidR="009F3FF9" w:rsidRDefault="007F3C81">
      <w:pPr>
        <w:pStyle w:val="11"/>
        <w:framePr w:w="10099" w:h="989" w:hRule="exact" w:wrap="none" w:vAnchor="page" w:hAnchor="page" w:x="1383" w:y="1101"/>
      </w:pPr>
      <w:bookmarkStart w:id="134" w:name="bookmark136"/>
      <w:bookmarkStart w:id="135" w:name="bookmark137"/>
      <w:bookmarkStart w:id="136" w:name="bookmark140"/>
      <w:r>
        <w:t>Раздел 5. Возрастные, половые, типологические и индивидуальные особенности обучающихся, их учет в обучении и воспитании</w:t>
      </w:r>
      <w:bookmarkEnd w:id="134"/>
      <w:bookmarkEnd w:id="135"/>
      <w:bookmarkEnd w:id="13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2126"/>
        <w:gridCol w:w="4675"/>
        <w:gridCol w:w="1426"/>
      </w:tblGrid>
      <w:tr w:rsidR="009F3FF9">
        <w:trPr>
          <w:trHeight w:hRule="exact" w:val="2222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rPr>
                <w:b/>
                <w:bCs/>
              </w:rPr>
              <w:t>ТИП ТЕСТОВОГО ЗАДАНИЯ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1"/>
              </w:numPr>
              <w:tabs>
                <w:tab w:val="left" w:pos="250"/>
              </w:tabs>
            </w:pPr>
            <w:r>
              <w:rPr>
                <w:b/>
                <w:bCs/>
              </w:rPr>
              <w:t>закрытое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1"/>
              </w:numPr>
              <w:tabs>
                <w:tab w:val="left" w:pos="259"/>
              </w:tabs>
            </w:pPr>
            <w:r>
              <w:rPr>
                <w:b/>
                <w:bCs/>
              </w:rPr>
              <w:t>открытое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1"/>
              </w:numPr>
              <w:tabs>
                <w:tab w:val="left" w:pos="298"/>
              </w:tabs>
            </w:pPr>
            <w:proofErr w:type="spellStart"/>
            <w:r>
              <w:rPr>
                <w:b/>
                <w:bCs/>
              </w:rPr>
              <w:t>последоват</w:t>
            </w:r>
            <w:proofErr w:type="spellEnd"/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1"/>
              </w:numPr>
            </w:pPr>
            <w:r>
              <w:rPr>
                <w:b/>
                <w:bCs/>
              </w:rPr>
              <w:t xml:space="preserve"> 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spacing w:before="260"/>
              <w:jc w:val="center"/>
            </w:pPr>
            <w:r>
              <w:rPr>
                <w:b/>
                <w:bCs/>
              </w:rPr>
              <w:t>ТЕСТОВОЕ ЗАДАНИЕ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spacing w:before="260"/>
              <w:jc w:val="center"/>
            </w:pPr>
            <w:r>
              <w:rPr>
                <w:b/>
                <w:bCs/>
              </w:rPr>
              <w:t>ВАРИАНТЫ ОТВЕТОВ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spacing w:before="260"/>
              <w:jc w:val="center"/>
            </w:pPr>
            <w:r>
              <w:rPr>
                <w:b/>
                <w:bCs/>
              </w:rPr>
              <w:t>КЛЮЧ ВЕРНОГО ОТВЕТА</w:t>
            </w:r>
          </w:p>
        </w:tc>
      </w:tr>
      <w:tr w:rsidR="009F3FF9">
        <w:trPr>
          <w:trHeight w:hRule="exact" w:val="111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Ведущая деятельность младенца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2"/>
              </w:numPr>
              <w:tabs>
                <w:tab w:val="left" w:pos="226"/>
              </w:tabs>
            </w:pPr>
            <w:r>
              <w:t xml:space="preserve">непосредственное общение </w:t>
            </w:r>
            <w:proofErr w:type="gramStart"/>
            <w:r>
              <w:t>со взрослым</w:t>
            </w:r>
            <w:proofErr w:type="gramEnd"/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2"/>
              </w:numPr>
              <w:tabs>
                <w:tab w:val="left" w:pos="173"/>
              </w:tabs>
            </w:pPr>
            <w:r>
              <w:t>предметная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2"/>
              </w:numPr>
              <w:tabs>
                <w:tab w:val="left" w:pos="173"/>
              </w:tabs>
            </w:pPr>
            <w:r>
              <w:t>игровая</w:t>
            </w:r>
          </w:p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4.общение со сверстниками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1</w:t>
            </w:r>
          </w:p>
        </w:tc>
      </w:tr>
      <w:tr w:rsidR="009F3FF9">
        <w:trPr>
          <w:trHeight w:hRule="exact" w:val="111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Ведущая деятельность ребенка раннего возраста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2802" w:wrap="none" w:vAnchor="page" w:hAnchor="page" w:x="1676" w:y="2488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предметная</w:t>
            </w:r>
          </w:p>
        </w:tc>
      </w:tr>
      <w:tr w:rsidR="009F3FF9">
        <w:trPr>
          <w:trHeight w:hRule="exact" w:val="194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Ведущая деятельность дошкольника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^непосредственное эмоциональное общение со взрослыми</w:t>
            </w:r>
          </w:p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2.общение со сверстниками в пространстве общественно-полезной деятельности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3"/>
              </w:numPr>
              <w:tabs>
                <w:tab w:val="left" w:pos="173"/>
              </w:tabs>
            </w:pPr>
            <w:r>
              <w:t>игровая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3"/>
              </w:numPr>
              <w:tabs>
                <w:tab w:val="left" w:pos="168"/>
              </w:tabs>
            </w:pPr>
            <w:r>
              <w:t>деловое практическое сотрудничество со взрослыми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3</w:t>
            </w:r>
          </w:p>
        </w:tc>
      </w:tr>
      <w:tr w:rsidR="009F3FF9">
        <w:trPr>
          <w:trHeight w:hRule="exact" w:val="111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Ведущая деятельность младшего школьника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2802" w:wrap="none" w:vAnchor="page" w:hAnchor="page" w:x="1676" w:y="2488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учебная</w:t>
            </w:r>
          </w:p>
        </w:tc>
      </w:tr>
      <w:tr w:rsidR="009F3FF9">
        <w:trPr>
          <w:trHeight w:hRule="exact" w:val="111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Ведущая деятельность подростка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4"/>
              </w:numPr>
              <w:tabs>
                <w:tab w:val="left" w:pos="691"/>
              </w:tabs>
            </w:pPr>
            <w:r>
              <w:t>учебная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4"/>
              </w:numPr>
              <w:tabs>
                <w:tab w:val="left" w:pos="701"/>
              </w:tabs>
            </w:pPr>
            <w:r>
              <w:t>трудовая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4"/>
              </w:numPr>
              <w:tabs>
                <w:tab w:val="left" w:pos="710"/>
              </w:tabs>
            </w:pPr>
            <w:r>
              <w:t>игровая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4"/>
              </w:numPr>
              <w:tabs>
                <w:tab w:val="left" w:pos="710"/>
              </w:tabs>
            </w:pPr>
            <w:r>
              <w:t>общение со сверстниками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4</w:t>
            </w:r>
          </w:p>
        </w:tc>
      </w:tr>
      <w:tr w:rsidR="009F3FF9">
        <w:trPr>
          <w:trHeight w:hRule="exact" w:val="166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Выделите признаки ведущей деятельности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5"/>
              </w:numPr>
              <w:tabs>
                <w:tab w:val="left" w:pos="173"/>
              </w:tabs>
            </w:pPr>
            <w:r>
              <w:t xml:space="preserve">возникновение и </w:t>
            </w:r>
            <w:proofErr w:type="spellStart"/>
            <w:r>
              <w:t>дифференцированность</w:t>
            </w:r>
            <w:proofErr w:type="spellEnd"/>
            <w:r>
              <w:t xml:space="preserve"> новых видов деятельности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5"/>
              </w:numPr>
              <w:tabs>
                <w:tab w:val="left" w:pos="173"/>
              </w:tabs>
            </w:pPr>
            <w:r>
              <w:t>возникновение новообразований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5"/>
              </w:numPr>
              <w:tabs>
                <w:tab w:val="left" w:pos="173"/>
              </w:tabs>
            </w:pPr>
            <w:r>
              <w:t>изменение социальной ситуации развития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5"/>
              </w:numPr>
              <w:tabs>
                <w:tab w:val="left" w:pos="173"/>
              </w:tabs>
            </w:pPr>
            <w:r>
              <w:t>изменение, перестройка психических процессов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124</w:t>
            </w:r>
          </w:p>
        </w:tc>
      </w:tr>
      <w:tr w:rsidR="009F3FF9">
        <w:trPr>
          <w:trHeight w:hRule="exact" w:val="2218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Предмет исследования возрастной психологии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6"/>
              </w:numPr>
              <w:tabs>
                <w:tab w:val="left" w:pos="163"/>
              </w:tabs>
            </w:pPr>
            <w:r>
              <w:t>возрастная динамика психики человека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6"/>
              </w:numPr>
              <w:tabs>
                <w:tab w:val="left" w:pos="187"/>
              </w:tabs>
            </w:pPr>
            <w:r>
              <w:t>проблемы обучения и воспитания детей различного возраста, педагогической деятельности</w:t>
            </w:r>
          </w:p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3.онтогенез психических процессов и психологических качеств личности 4.филогенез как процесс возникновения и развития психики и поведения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3</w:t>
            </w:r>
          </w:p>
        </w:tc>
      </w:tr>
      <w:tr w:rsidR="009F3FF9">
        <w:trPr>
          <w:trHeight w:hRule="exact" w:val="298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Укажите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1.высокая эмоциональность, яркость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135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580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особенности восприятия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восприятия часто приводят к тому, что дети хуже воспринимают схематические и символические изображения по сравнению с наглядными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7"/>
              </w:numPr>
              <w:tabs>
                <w:tab w:val="left" w:pos="173"/>
              </w:tabs>
            </w:pPr>
            <w:r>
              <w:t xml:space="preserve">преобладание непроизвольности восприятия, его фрагментарность, малая </w:t>
            </w:r>
            <w:proofErr w:type="spellStart"/>
            <w:r>
              <w:t>детализированность</w:t>
            </w:r>
            <w:proofErr w:type="spellEnd"/>
            <w:r>
              <w:t>, непосредственная связь с действием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7"/>
              </w:numPr>
              <w:tabs>
                <w:tab w:val="left" w:pos="168"/>
              </w:tabs>
            </w:pPr>
            <w:r>
              <w:t xml:space="preserve">развитие </w:t>
            </w:r>
            <w:proofErr w:type="spellStart"/>
            <w:r>
              <w:t>детализированности</w:t>
            </w:r>
            <w:proofErr w:type="spellEnd"/>
            <w:r>
              <w:t xml:space="preserve"> восприятия при еще недостаточной его </w:t>
            </w:r>
            <w:proofErr w:type="spellStart"/>
            <w:r>
              <w:t>дифференцированности</w:t>
            </w:r>
            <w:proofErr w:type="spellEnd"/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7"/>
              </w:numPr>
              <w:tabs>
                <w:tab w:val="left" w:pos="173"/>
              </w:tabs>
            </w:pPr>
            <w:r>
              <w:t>первоначально дети не знают, как нужно осматривать предмет, что нужно в нем увидеть (движения глаза, руки хаотичны)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7"/>
              </w:numPr>
              <w:tabs>
                <w:tab w:val="left" w:pos="182"/>
              </w:tabs>
            </w:pPr>
            <w:r>
              <w:t>наличие ошибок в пространственной организации рабочего места, неправильное выполнение требований учителя, связанных с выполнением движений; трудности в беглом чтении, ошибки в восприятии и написании похожих букв, цифр; зеркальные ошибки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304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Возрастная периодизация - это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1.закономерный процесс смены стадий развития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2.общественно детерминированные последовательные звенья процесса воспитания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8"/>
              </w:numPr>
              <w:tabs>
                <w:tab w:val="left" w:pos="187"/>
              </w:tabs>
            </w:pPr>
            <w:r>
              <w:t>смена социальных позиций ребенка, в решающей степени обусловленных организацией его воспитания и обучения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8"/>
              </w:numPr>
              <w:tabs>
                <w:tab w:val="left" w:pos="173"/>
              </w:tabs>
            </w:pPr>
            <w:r>
              <w:t>выделение периодов жизни человека по совокупности анатомо-физиологических и социально-психологических признаков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44</w:t>
            </w:r>
          </w:p>
        </w:tc>
      </w:tr>
      <w:tr w:rsidR="009F3FF9">
        <w:trPr>
          <w:trHeight w:hRule="exact" w:val="1939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Социальная ситуация развития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9"/>
              </w:numPr>
              <w:tabs>
                <w:tab w:val="left" w:pos="178"/>
              </w:tabs>
            </w:pPr>
            <w:r>
              <w:t>своеобразное, специфическое для данного возраста, единственное и неповторимое отношение между ребенком и средой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9"/>
              </w:numPr>
              <w:tabs>
                <w:tab w:val="left" w:pos="173"/>
              </w:tabs>
            </w:pPr>
            <w:r>
              <w:t>положение ребенка в социуме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9"/>
              </w:numPr>
              <w:tabs>
                <w:tab w:val="left" w:pos="173"/>
              </w:tabs>
            </w:pPr>
            <w:r>
              <w:t>возрастная характеристика ребенка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9"/>
              </w:numPr>
              <w:tabs>
                <w:tab w:val="left" w:pos="182"/>
              </w:tabs>
            </w:pPr>
            <w:r>
              <w:t>совокупность отдельных особенностей, новообразований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13</w:t>
            </w:r>
          </w:p>
        </w:tc>
      </w:tr>
      <w:tr w:rsidR="009F3FF9">
        <w:trPr>
          <w:trHeight w:hRule="exact" w:val="221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Возраст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1.отрезок жизни человека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2.относительно замкнутый период развития, значение которого определяется его местом в общем цикле развития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 xml:space="preserve">3.временная характеристика индивидуального развития </w:t>
            </w:r>
            <w:proofErr w:type="gramStart"/>
            <w:r>
              <w:t>4.определенная</w:t>
            </w:r>
            <w:proofErr w:type="gramEnd"/>
            <w:r>
              <w:t xml:space="preserve"> качественная ступень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онтогенетического развития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24</w:t>
            </w:r>
          </w:p>
        </w:tc>
      </w:tr>
      <w:tr w:rsidR="009F3FF9">
        <w:trPr>
          <w:trHeight w:hRule="exact" w:val="112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Возрастные особенности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1.особенности, связанные с признаками половой принадлежности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2.специфические свойства психики, личности, присущие большинству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2126"/>
        <w:gridCol w:w="4675"/>
        <w:gridCol w:w="1426"/>
      </w:tblGrid>
      <w:tr w:rsidR="009F3FF9">
        <w:trPr>
          <w:trHeight w:hRule="exact" w:val="1392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представителей данной возрастной группы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0"/>
              </w:numPr>
              <w:tabs>
                <w:tab w:val="left" w:pos="163"/>
              </w:tabs>
            </w:pPr>
            <w:r>
              <w:t>типичные особенности детей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0"/>
              </w:numPr>
              <w:tabs>
                <w:tab w:val="left" w:pos="182"/>
              </w:tabs>
            </w:pPr>
            <w:r>
              <w:t>психические и социальные изменения, впервые возникающие на данной возрастной ступени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3322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Зона ближайшего развития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1"/>
              </w:numPr>
              <w:tabs>
                <w:tab w:val="left" w:pos="173"/>
              </w:tabs>
            </w:pPr>
            <w:r>
              <w:t>расхождение между уровнем актуального развития и уровнем потенциального развития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1"/>
              </w:numPr>
              <w:tabs>
                <w:tab w:val="left" w:pos="178"/>
              </w:tabs>
            </w:pPr>
            <w:r>
              <w:t>степень трудности задач, решаемых ребенком самостоятельно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1"/>
              </w:numPr>
              <w:tabs>
                <w:tab w:val="left" w:pos="173"/>
              </w:tabs>
            </w:pPr>
            <w:r>
              <w:t>потенциальные возможности ребенка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1"/>
              </w:numPr>
              <w:tabs>
                <w:tab w:val="left" w:pos="178"/>
              </w:tabs>
            </w:pPr>
            <w:r>
              <w:t>желаемый уровень достижений личности, определяется степенью трудности тех задач, которые личность перед собой ставит 5.область еще несозревших, но созревающих психических процессов (определяет перспективу развития ребенка)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135</w:t>
            </w:r>
          </w:p>
        </w:tc>
      </w:tr>
      <w:tr w:rsidR="009F3FF9">
        <w:trPr>
          <w:trHeight w:hRule="exact" w:val="2218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Как называются периоды в жизни ребенка, в которые наиболее интенсивно развивается та или иная психическая функция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proofErr w:type="spellStart"/>
            <w:r>
              <w:t>сензитивные</w:t>
            </w:r>
            <w:proofErr w:type="spellEnd"/>
          </w:p>
        </w:tc>
      </w:tr>
      <w:tr w:rsidR="009F3FF9">
        <w:trPr>
          <w:trHeight w:hRule="exact" w:val="249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Движущие силы психического развития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 xml:space="preserve">1.соотношение внешних социальных условий и внутренних условий созревания высших психических функций </w:t>
            </w:r>
            <w:proofErr w:type="gramStart"/>
            <w:r>
              <w:t>2.закономерная</w:t>
            </w:r>
            <w:proofErr w:type="gramEnd"/>
            <w:r>
              <w:t xml:space="preserve"> смена ведущих типов деятельности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3.совокупность внешних и внутренних противоречий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4.борьба противоречий, противоположностей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3</w:t>
            </w:r>
          </w:p>
        </w:tc>
      </w:tr>
      <w:tr w:rsidR="009F3FF9">
        <w:trPr>
          <w:trHeight w:hRule="exact" w:val="471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Выделите особенности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внимания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2"/>
              </w:numPr>
              <w:tabs>
                <w:tab w:val="left" w:pos="182"/>
              </w:tabs>
            </w:pPr>
            <w:r>
              <w:t>непроизвольность, полная зависимость от внешних причин, простейших потребностей и интересов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2"/>
              </w:numPr>
              <w:tabs>
                <w:tab w:val="left" w:pos="187"/>
              </w:tabs>
            </w:pPr>
            <w:r>
              <w:t>нарастание произвольности, при этом легкая отвлекаемость, слабое распределение и сосредоточенность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3.заметное нарастание способности к продолжительной интенсивной работе, отсутствие жесткой зависимости деятельности школьника от управления вниманием класса со стороны учителя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3"/>
              </w:numPr>
              <w:tabs>
                <w:tab w:val="left" w:pos="182"/>
              </w:tabs>
            </w:pPr>
            <w:r>
              <w:t>интенсивное развитие всех свойств внимания: резкое увеличение объема, повышение устойчивости, формирование навыков распределения и переключения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3"/>
              </w:numPr>
              <w:tabs>
                <w:tab w:val="left" w:pos="187"/>
              </w:tabs>
            </w:pPr>
            <w:r>
              <w:t>поддержанию внимания способствуют эмоциональная насыщенность урока,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245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84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большой объем образного материала, разнообразие содержания и видов деятельности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497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Возрастные особенности развития речи младшего школьника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1.ситуативность речи, непонимание переносного значения слов; речь только диалогическая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2.значительное расширение словарного запаса, уточнение значения слов;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интенсивное развитие монологической речи </w:t>
            </w:r>
            <w:proofErr w:type="gramStart"/>
            <w:r>
              <w:t>3.сензитивный</w:t>
            </w:r>
            <w:proofErr w:type="gramEnd"/>
            <w:r>
              <w:t xml:space="preserve"> период: наиболее высокие темпы развития речи, особенно увеличения словарного запаса, появление «чувства языка»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Усовершенствование умения длительно внимательно слушать речь другого человека, не прерывая его, не отвлекаясь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5.плохое понимание текста зависит от бедности словарного запаса, неумения находить основную мысль в прочитанном, связывать отдельные части произведения в общий контекст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245</w:t>
            </w:r>
          </w:p>
        </w:tc>
      </w:tr>
      <w:tr w:rsidR="009F3FF9">
        <w:trPr>
          <w:trHeight w:hRule="exact" w:val="332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В младшем школьном возрасте проявляется </w:t>
            </w:r>
            <w:proofErr w:type="spellStart"/>
            <w:r>
              <w:t>сензитивность</w:t>
            </w:r>
            <w:proofErr w:type="spellEnd"/>
            <w:r>
              <w:t xml:space="preserve"> к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4"/>
              </w:numPr>
              <w:tabs>
                <w:tab w:val="left" w:pos="173"/>
              </w:tabs>
            </w:pPr>
            <w:r>
              <w:t>усвоению речи, простых умений и навыков, предметных действий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4"/>
              </w:numPr>
              <w:tabs>
                <w:tab w:val="left" w:pos="187"/>
              </w:tabs>
            </w:pPr>
            <w:r>
              <w:t>сознательной регуляции своих поступков, умению учитывать чувства, желания и характер других людей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4"/>
              </w:numPr>
              <w:tabs>
                <w:tab w:val="left" w:pos="178"/>
              </w:tabs>
            </w:pPr>
            <w:r>
              <w:t>развитию фонематического слуха, воображения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Совладению учебными и двигательными умениями и навыками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5.усвоению социальных норм, нравственному развитию, формированию навыков общения со сверстниками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45</w:t>
            </w:r>
          </w:p>
        </w:tc>
      </w:tr>
      <w:tr w:rsidR="009F3FF9">
        <w:trPr>
          <w:trHeight w:hRule="exact" w:val="4987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Выделите особенности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мышления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5"/>
              </w:numPr>
              <w:tabs>
                <w:tab w:val="left" w:pos="187"/>
              </w:tabs>
            </w:pPr>
            <w:r>
              <w:t>с развитием мышления связано возникновение таких новообразований возраста, как внутренний план действия, рефлексия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5"/>
              </w:numPr>
              <w:tabs>
                <w:tab w:val="left" w:pos="182"/>
              </w:tabs>
            </w:pPr>
            <w:r>
              <w:t>интенсивное освоение житейских понятий, мышление имеет наглядно-образную ограниченность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5"/>
              </w:numPr>
              <w:tabs>
                <w:tab w:val="left" w:pos="187"/>
              </w:tabs>
            </w:pPr>
            <w:r>
              <w:t>переломный этап развития мышления: совершается переход от наглядно-образного, являющегося основным для данного возраста, к словесно-логическому, понятийному мышлению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5"/>
              </w:numPr>
              <w:tabs>
                <w:tab w:val="left" w:pos="187"/>
              </w:tabs>
            </w:pPr>
            <w:r>
              <w:t>мышление включено в действие, в эмоциональную ситуацию; доминирует предметно-действенное мышление, отсутствует абстрактное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5"/>
              </w:numPr>
              <w:tabs>
                <w:tab w:val="left" w:pos="182"/>
              </w:tabs>
            </w:pPr>
            <w:r>
              <w:t>формирование умения аргументировать суждения, доказывать истинность или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13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2126"/>
        <w:gridCol w:w="4675"/>
        <w:gridCol w:w="1426"/>
      </w:tblGrid>
      <w:tr w:rsidR="009F3FF9">
        <w:trPr>
          <w:trHeight w:hRule="exact" w:val="1118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50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50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ложность отдельных положений, делать глубокие выводы и обобщения, связывать изучаемое в систему; развитие критичности мышления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50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166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 xml:space="preserve">Специфическая эмоционально- </w:t>
            </w:r>
            <w:proofErr w:type="spellStart"/>
            <w:r>
              <w:t>цвигательная</w:t>
            </w:r>
            <w:proofErr w:type="spellEnd"/>
            <w:r>
              <w:t xml:space="preserve"> реакция младенца на появление взрослого - это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50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  <w:spacing w:line="233" w:lineRule="auto"/>
            </w:pPr>
            <w:r>
              <w:t>Комплекс оживления</w:t>
            </w:r>
          </w:p>
        </w:tc>
      </w:tr>
      <w:tr w:rsidR="009F3FF9">
        <w:trPr>
          <w:trHeight w:hRule="exact" w:val="4147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Выделите новообразования младшего школьного возраста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6"/>
              </w:numPr>
              <w:tabs>
                <w:tab w:val="left" w:pos="178"/>
              </w:tabs>
            </w:pPr>
            <w:r>
              <w:t>развитие речи, наглядно-образного мышления, зарождение самосознания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6"/>
              </w:numPr>
              <w:tabs>
                <w:tab w:val="left" w:pos="182"/>
              </w:tabs>
            </w:pPr>
            <w:r>
              <w:t>произвольность психических процессов, внутренний план действий, рефлексия собственного поведения, потребность в активной умственной деятельности, контроль и самоконтроль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6"/>
              </w:numPr>
              <w:tabs>
                <w:tab w:val="left" w:pos="182"/>
              </w:tabs>
            </w:pPr>
            <w:r>
              <w:t>потребность в общении с другими людьми, определенное эмоциональное отношение к ним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6"/>
              </w:numPr>
              <w:tabs>
                <w:tab w:val="left" w:pos="173"/>
              </w:tabs>
            </w:pPr>
            <w:r>
              <w:t>стремление к общественно-значимой и общественно-оцениваемой деятельности, иерархия (соподчиненность) мотивов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6"/>
              </w:numPr>
              <w:tabs>
                <w:tab w:val="left" w:pos="182"/>
              </w:tabs>
            </w:pPr>
            <w:r>
              <w:t>стремление к «взрослости», самооценка, подчинение нормам коллективной жизни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2</w:t>
            </w:r>
          </w:p>
        </w:tc>
      </w:tr>
      <w:tr w:rsidR="009F3FF9">
        <w:trPr>
          <w:trHeight w:hRule="exact" w:val="194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Укажите достижения раннего возраста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7"/>
              </w:numPr>
              <w:tabs>
                <w:tab w:val="left" w:pos="154"/>
              </w:tabs>
            </w:pPr>
            <w:r>
              <w:t xml:space="preserve">усвоение </w:t>
            </w:r>
            <w:proofErr w:type="spellStart"/>
            <w:r>
              <w:t>прямохождения</w:t>
            </w:r>
            <w:proofErr w:type="spellEnd"/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7"/>
              </w:numPr>
              <w:tabs>
                <w:tab w:val="left" w:pos="173"/>
              </w:tabs>
            </w:pPr>
            <w:r>
              <w:t>развитие пассивной, активной, автономной речи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7"/>
              </w:numPr>
              <w:tabs>
                <w:tab w:val="left" w:pos="173"/>
              </w:tabs>
            </w:pPr>
            <w:r>
              <w:t>формирование предметной деятельности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7"/>
              </w:numPr>
              <w:tabs>
                <w:tab w:val="left" w:pos="173"/>
              </w:tabs>
            </w:pPr>
            <w:r>
              <w:t>появление игровой, продуктивных видов деятельности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7"/>
              </w:numPr>
              <w:tabs>
                <w:tab w:val="left" w:pos="173"/>
              </w:tabs>
            </w:pPr>
            <w:r>
              <w:t>формирование самосознания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123</w:t>
            </w:r>
          </w:p>
        </w:tc>
      </w:tr>
      <w:tr w:rsidR="009F3FF9">
        <w:trPr>
          <w:trHeight w:hRule="exact" w:val="442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Выделите характеристики дошкольного возраста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8"/>
              </w:numPr>
              <w:tabs>
                <w:tab w:val="left" w:pos="178"/>
              </w:tabs>
            </w:pPr>
            <w:r>
              <w:t>социальная ситуация совместной деятельности со взрослым человеком, содержанием которой является усвоение ребенком общественно выработанных способов употребления предметов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8"/>
              </w:numPr>
              <w:tabs>
                <w:tab w:val="left" w:pos="173"/>
              </w:tabs>
            </w:pPr>
            <w:r>
              <w:t>формирование иерархии (соподчиненности) мотивов поведения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8"/>
              </w:numPr>
              <w:tabs>
                <w:tab w:val="left" w:pos="173"/>
              </w:tabs>
            </w:pPr>
            <w:r>
              <w:t>усвоение сенсорных эталонов и соотнесение с ними соответствующих предметов, овладение перцептивными действиями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8"/>
              </w:numPr>
              <w:tabs>
                <w:tab w:val="left" w:pos="173"/>
              </w:tabs>
            </w:pPr>
            <w:r>
              <w:t>слово насыщается предметным значением, отрывается от предмета и обобщается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8"/>
              </w:numPr>
              <w:tabs>
                <w:tab w:val="left" w:pos="173"/>
              </w:tabs>
            </w:pPr>
            <w:r>
              <w:t>меняется характер детского мышления: происходит переход от эгоцентризма (</w:t>
            </w:r>
            <w:proofErr w:type="spellStart"/>
            <w:r>
              <w:t>центрации</w:t>
            </w:r>
            <w:proofErr w:type="spellEnd"/>
            <w:r>
              <w:t xml:space="preserve">) к </w:t>
            </w:r>
            <w:proofErr w:type="spellStart"/>
            <w:r>
              <w:t>децентрации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235</w:t>
            </w:r>
          </w:p>
        </w:tc>
      </w:tr>
      <w:tr w:rsidR="009F3FF9">
        <w:trPr>
          <w:trHeight w:hRule="exact" w:val="85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Готовность ребенка к школе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1.определенный уровень морфофункционального и психического развития ребенка, при котором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14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470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17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17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систематическое школьное обучение не приведет к ухудшению состояния здоровья, срыву социально-психологической адаптации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2.определенная степень зрелости организма ребенка</w:t>
            </w:r>
          </w:p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29"/>
              </w:numPr>
              <w:tabs>
                <w:tab w:val="left" w:pos="187"/>
              </w:tabs>
            </w:pPr>
            <w:r>
              <w:t xml:space="preserve">абсолютный показатель, не зависящий от требований школы, объема и интенсивности учебной нагрузки, направленности и </w:t>
            </w:r>
            <w:proofErr w:type="spellStart"/>
            <w:r>
              <w:t>дифференцированности</w:t>
            </w:r>
            <w:proofErr w:type="spellEnd"/>
            <w:r>
              <w:t xml:space="preserve"> обучения</w:t>
            </w:r>
          </w:p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29"/>
              </w:numPr>
              <w:tabs>
                <w:tab w:val="left" w:pos="182"/>
              </w:tabs>
            </w:pPr>
            <w:r>
              <w:t>интегральная характеристика, включающая определенный уровень состояния здоровья и физического развития, личностное развитие, интеллектуальное и речевое развитие</w:t>
            </w:r>
          </w:p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29"/>
              </w:numPr>
              <w:tabs>
                <w:tab w:val="left" w:pos="178"/>
              </w:tabs>
            </w:pPr>
            <w:r>
              <w:t>уровень владения специальными знаниями, умениями и навыками, необходимыми для обучения в школе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17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470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17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Укажите признаки кризиса 7 лет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1.негативизм - стремление все делать наоборот, вопреки взрослым; своеволие, строптивость, упрямство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2.борьба с признанными авторитетами, общепринятыми правилами,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распространенными идеалами; обожествление своих кумиров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3.утрата детской непосредственности (потеря детской наивности; во всех своих проявлениях в поведении, в отношениях с окружающими ребенок становится не таким понятным, как раньше)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4.обобщение переживаний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 xml:space="preserve">5.поведение ребенка перестает быть импульсивным и становится опосредованным и </w:t>
            </w:r>
            <w:proofErr w:type="spellStart"/>
            <w:r>
              <w:t>призвольным</w:t>
            </w:r>
            <w:proofErr w:type="spellEnd"/>
            <w:r>
              <w:t>, появляется способность управлять своим поведением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345</w:t>
            </w:r>
          </w:p>
        </w:tc>
      </w:tr>
      <w:tr w:rsidR="009F3FF9">
        <w:trPr>
          <w:trHeight w:hRule="exact" w:val="4709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17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Выберите правильные суждения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30"/>
              </w:numPr>
              <w:tabs>
                <w:tab w:val="left" w:pos="187"/>
              </w:tabs>
            </w:pPr>
            <w:r>
              <w:t>широкая социальная мотивация не может выступать основанием учения в течение длительного времени и постепенно утрачивает свое значение в младшем школьном возрасте</w:t>
            </w:r>
          </w:p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30"/>
              </w:numPr>
              <w:tabs>
                <w:tab w:val="left" w:pos="187"/>
              </w:tabs>
            </w:pPr>
            <w:r>
              <w:t>к концу 1 класса у большинства учащихся внутренняя позиция школьника оказывается реализованной, дети начинают менее ответственно относиться к своим школьным обязанностям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3.отметка не является основным побуждающим мотивом учебной деятельности младших школьников</w:t>
            </w:r>
          </w:p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31"/>
              </w:numPr>
              <w:tabs>
                <w:tab w:val="left" w:pos="182"/>
              </w:tabs>
            </w:pPr>
            <w:r>
              <w:t>к концу младшего школьного возраста отмечается выраженное повышение учебной мотивации</w:t>
            </w:r>
          </w:p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31"/>
              </w:numPr>
              <w:tabs>
                <w:tab w:val="left" w:pos="168"/>
              </w:tabs>
            </w:pPr>
            <w:r>
              <w:t>для формирования полноценной учебной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125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2126"/>
        <w:gridCol w:w="4675"/>
        <w:gridCol w:w="1426"/>
      </w:tblGrid>
      <w:tr w:rsidR="009F3FF9">
        <w:trPr>
          <w:trHeight w:hRule="exact" w:val="84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мотивации у младших школьников необходима целенаправленная, специально организованная работа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4152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Выберите правильные суждения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2"/>
              </w:numPr>
              <w:tabs>
                <w:tab w:val="left" w:pos="178"/>
              </w:tabs>
            </w:pPr>
            <w:r>
              <w:t>учебные действия - действия, посредством которых школьники воспроизводят и усваивают образцы общих способов действия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2"/>
              </w:numPr>
              <w:tabs>
                <w:tab w:val="left" w:pos="173"/>
              </w:tabs>
            </w:pPr>
            <w:r>
              <w:t>нет необходимости в специальной деятельности по формированию общих приемов учебной работы школьников (являющимися общими для усвоения различных учебных предметов)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2"/>
              </w:numPr>
              <w:tabs>
                <w:tab w:val="left" w:pos="187"/>
              </w:tabs>
            </w:pPr>
            <w:r>
              <w:t>первоначально контроль за выполнением учебных действий производит учитель 4.бесполезно учить ребенка действию сравнения результата с заданным образцом 5.отметка предшествует оценочному суждению учителя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13</w:t>
            </w:r>
          </w:p>
        </w:tc>
      </w:tr>
      <w:tr w:rsidR="009F3FF9">
        <w:trPr>
          <w:trHeight w:hRule="exact" w:val="166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Укажите структурные элементы учебной деятельности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3"/>
              </w:numPr>
              <w:tabs>
                <w:tab w:val="left" w:pos="163"/>
              </w:tabs>
            </w:pPr>
            <w:r>
              <w:t>мотивы учения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3"/>
              </w:numPr>
              <w:tabs>
                <w:tab w:val="left" w:pos="163"/>
              </w:tabs>
            </w:pPr>
            <w:r>
              <w:t>учебные задачи и действия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3"/>
              </w:numPr>
              <w:tabs>
                <w:tab w:val="left" w:pos="168"/>
              </w:tabs>
            </w:pPr>
            <w:r>
              <w:t>результат (овладение системой научных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понятий)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3"/>
              </w:numPr>
              <w:tabs>
                <w:tab w:val="left" w:pos="173"/>
              </w:tabs>
            </w:pPr>
            <w:r>
              <w:t>контроль, оценка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3"/>
              </w:numPr>
              <w:tabs>
                <w:tab w:val="left" w:pos="173"/>
              </w:tabs>
            </w:pPr>
            <w:r>
              <w:t>интересы, потребности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124</w:t>
            </w:r>
          </w:p>
        </w:tc>
      </w:tr>
      <w:tr w:rsidR="009F3FF9">
        <w:trPr>
          <w:trHeight w:hRule="exact" w:val="6082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Выделите особенности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мышления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4"/>
              </w:numPr>
              <w:tabs>
                <w:tab w:val="left" w:pos="187"/>
              </w:tabs>
            </w:pPr>
            <w:r>
              <w:t xml:space="preserve">мышление выдвигается в центр психического развития, становится определяющим в системе других психических функций, которые под его влиянием </w:t>
            </w:r>
            <w:proofErr w:type="spellStart"/>
            <w:r>
              <w:t>интеллектуализируются</w:t>
            </w:r>
            <w:proofErr w:type="spellEnd"/>
            <w:r>
              <w:t>, приобретают осознанный и произвольный характер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4"/>
              </w:numPr>
              <w:tabs>
                <w:tab w:val="left" w:pos="187"/>
              </w:tabs>
            </w:pPr>
            <w:r>
              <w:t xml:space="preserve">происходит переход от </w:t>
            </w:r>
            <w:proofErr w:type="spellStart"/>
            <w:r>
              <w:t>предметно</w:t>
            </w:r>
            <w:r>
              <w:softHyphen/>
              <w:t>действенного</w:t>
            </w:r>
            <w:proofErr w:type="spellEnd"/>
            <w:r>
              <w:t xml:space="preserve"> к наглядно-образному мышлению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4"/>
              </w:numPr>
              <w:tabs>
                <w:tab w:val="left" w:pos="178"/>
              </w:tabs>
            </w:pPr>
            <w:r>
              <w:t xml:space="preserve">доминирующим является </w:t>
            </w:r>
            <w:proofErr w:type="spellStart"/>
            <w:r>
              <w:t>наглядно</w:t>
            </w:r>
            <w:r>
              <w:softHyphen/>
              <w:t>образное</w:t>
            </w:r>
            <w:proofErr w:type="spellEnd"/>
            <w:r>
              <w:t xml:space="preserve"> мышление, постепенно формируется словесно-логическое, понятийное мышление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4"/>
              </w:numPr>
              <w:tabs>
                <w:tab w:val="left" w:pos="182"/>
              </w:tabs>
            </w:pPr>
            <w:r>
              <w:t>нарастающая с каждым годом способность к абстрактному мышлению изменяет соотношение между конкретно-образным и абстрактным мышлением в пользу последнего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4"/>
              </w:numPr>
              <w:tabs>
                <w:tab w:val="left" w:pos="187"/>
              </w:tabs>
            </w:pPr>
            <w:r>
              <w:t>словесно выраженную мысль, не имеющую опору в наглядных впечатлениях, ученику трудно понять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135</w:t>
            </w:r>
          </w:p>
        </w:tc>
      </w:tr>
      <w:tr w:rsidR="009F3FF9">
        <w:trPr>
          <w:trHeight w:hRule="exact" w:val="1402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Особенности внимания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5"/>
              </w:numPr>
              <w:tabs>
                <w:tab w:val="left" w:pos="192"/>
              </w:tabs>
            </w:pPr>
            <w:r>
              <w:t>сравнительная слабость произвольного внимания, возможности волевого регулирования внимания ограниченные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5"/>
              </w:numPr>
              <w:tabs>
                <w:tab w:val="left" w:pos="182"/>
              </w:tabs>
            </w:pPr>
            <w:r>
              <w:t>противоречивость развития внимания: формирование произвольности при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134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249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неустойчивости, быстрой отвлекаемости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6"/>
              </w:numPr>
              <w:tabs>
                <w:tab w:val="left" w:pos="187"/>
              </w:tabs>
            </w:pPr>
            <w:r>
              <w:t>невнимательность - одна из наиболее распространенных причин сниженной успеваемости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6"/>
              </w:numPr>
              <w:tabs>
                <w:tab w:val="left" w:pos="182"/>
              </w:tabs>
            </w:pPr>
            <w:r>
              <w:t>небольшой объем, слабое распределение, неустойчивость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6"/>
              </w:numPr>
              <w:tabs>
                <w:tab w:val="left" w:pos="173"/>
              </w:tabs>
            </w:pPr>
            <w:r>
              <w:t>доминирование непроизвольности внимания, которое определяется особенностями объекта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415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Укажите особенности восприятия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7"/>
              </w:numPr>
              <w:tabs>
                <w:tab w:val="left" w:pos="173"/>
              </w:tabs>
            </w:pPr>
            <w:r>
              <w:t xml:space="preserve">способность к сложному </w:t>
            </w:r>
            <w:proofErr w:type="spellStart"/>
            <w:r>
              <w:t>аналитико</w:t>
            </w:r>
            <w:r>
              <w:softHyphen/>
              <w:t>синтетическому</w:t>
            </w:r>
            <w:proofErr w:type="spellEnd"/>
            <w:r>
              <w:t xml:space="preserve"> восприятию (наблюдению) предметов и явлений; интеллектуализация восприятия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7"/>
              </w:numPr>
              <w:tabs>
                <w:tab w:val="left" w:pos="163"/>
              </w:tabs>
            </w:pPr>
            <w:r>
              <w:t>ярко выраженная эмоциональность восприятия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7"/>
              </w:numPr>
              <w:tabs>
                <w:tab w:val="left" w:pos="173"/>
              </w:tabs>
            </w:pPr>
            <w:r>
              <w:t>восприятие становится плановым, последовательным, всесторонним, хотя многое зависит от отношения ученика к воспринимаемому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7"/>
              </w:numPr>
              <w:tabs>
                <w:tab w:val="left" w:pos="178"/>
              </w:tabs>
            </w:pPr>
            <w:r>
              <w:t>тесная связь восприятия с действиями ученика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5.острота и свежесть восприятия при его несовершенстве, поверхностности, слабой </w:t>
            </w:r>
            <w:proofErr w:type="spellStart"/>
            <w:r>
              <w:t>дифференцированности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245</w:t>
            </w:r>
          </w:p>
        </w:tc>
      </w:tr>
      <w:tr w:rsidR="009F3FF9">
        <w:trPr>
          <w:trHeight w:hRule="exact" w:val="525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spacing w:line="233" w:lineRule="auto"/>
            </w:pPr>
            <w:r>
              <w:t>Выделите особенности памяти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  <w:spacing w:line="233" w:lineRule="auto"/>
            </w:pPr>
            <w:r>
              <w:t>младшего школьника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8"/>
              </w:numPr>
              <w:tabs>
                <w:tab w:val="left" w:pos="173"/>
              </w:tabs>
            </w:pPr>
            <w:r>
              <w:t xml:space="preserve">усиление произвольности, умения управлять и регулировать собственную память; формирование </w:t>
            </w:r>
            <w:proofErr w:type="spellStart"/>
            <w:r>
              <w:t>мнемических</w:t>
            </w:r>
            <w:proofErr w:type="spellEnd"/>
            <w:r>
              <w:t xml:space="preserve"> приемов и навыков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8"/>
              </w:numPr>
              <w:tabs>
                <w:tab w:val="left" w:pos="182"/>
              </w:tabs>
            </w:pPr>
            <w:r>
              <w:t>наглядно-образная память развита лучше, чем словесно-логическая в связи с преобладанием деятельности первой сигнальной системы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8"/>
              </w:numPr>
              <w:tabs>
                <w:tab w:val="left" w:pos="187"/>
              </w:tabs>
            </w:pPr>
            <w:r>
              <w:rPr>
                <w:smallCaps/>
              </w:rPr>
              <w:t>иллюзия</w:t>
            </w:r>
            <w:r>
              <w:t xml:space="preserve"> преобладания механического запоминания над логическим </w:t>
            </w:r>
            <w:proofErr w:type="gramStart"/>
            <w:r>
              <w:t>4.значительный</w:t>
            </w:r>
            <w:proofErr w:type="gramEnd"/>
            <w:r>
              <w:t xml:space="preserve"> прогресс в запоминании словесного, абстрактного материала; умение использовать специальные способы запоминания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5.сензитивность для становления высших форм произвольного запоминания, поэтому целенаправленная работа по овладению </w:t>
            </w:r>
            <w:proofErr w:type="spellStart"/>
            <w:r>
              <w:t>мнемической</w:t>
            </w:r>
            <w:proofErr w:type="spellEnd"/>
            <w:r>
              <w:t xml:space="preserve"> деятельностью в этот период наиболее эффективна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235</w:t>
            </w:r>
          </w:p>
        </w:tc>
      </w:tr>
      <w:tr w:rsidR="009F3FF9">
        <w:trPr>
          <w:trHeight w:hRule="exact" w:val="2227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Укажите особенности развития речи младшего школьника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1.значительное увеличение словарного запаса, уточнение значения слов, развитие связной речи; интенсивное формирование письменной речи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9"/>
              </w:numPr>
              <w:tabs>
                <w:tab w:val="left" w:pos="173"/>
              </w:tabs>
            </w:pPr>
            <w:r>
              <w:t>формирование пассивной, активной, автономной речи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9"/>
              </w:numPr>
              <w:tabs>
                <w:tab w:val="left" w:pos="178"/>
              </w:tabs>
            </w:pPr>
            <w:r>
              <w:t>речь становится управляемой, контролируемой, возможно пустословие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2126"/>
        <w:gridCol w:w="4675"/>
        <w:gridCol w:w="1426"/>
      </w:tblGrid>
      <w:tr w:rsidR="009F3FF9">
        <w:trPr>
          <w:trHeight w:hRule="exact" w:val="194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0"/>
              </w:numPr>
              <w:tabs>
                <w:tab w:val="left" w:pos="173"/>
              </w:tabs>
            </w:pPr>
            <w:proofErr w:type="spellStart"/>
            <w:r>
              <w:t>сензитивность</w:t>
            </w:r>
            <w:proofErr w:type="spellEnd"/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0"/>
              </w:numPr>
              <w:tabs>
                <w:tab w:val="left" w:pos="182"/>
              </w:tabs>
            </w:pPr>
            <w:r>
              <w:t>наличие в речи учащихся недостатков, отражающих особенности ближайшей языковой среды; живой, образный, яркий язык порой становится более точным и грамотным, но при этом сухим, казенным, шаблонным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360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Выделите возрастные особенности воображения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1.основная тенденция развития - совершенствование воссоздающего воображения за счет все более правильного и полного отражения действительности </w:t>
            </w:r>
            <w:proofErr w:type="gramStart"/>
            <w:r>
              <w:t>2.усиление</w:t>
            </w:r>
            <w:proofErr w:type="gramEnd"/>
            <w:r>
              <w:t xml:space="preserve"> реалистичности, появление мечты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3.опора воображения на восприятие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1"/>
              </w:numPr>
              <w:tabs>
                <w:tab w:val="left" w:pos="173"/>
              </w:tabs>
            </w:pPr>
            <w:r>
              <w:t>творческое (продуктивное) воображение - фундаментальное новообразование данного периода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1"/>
              </w:numPr>
              <w:tabs>
                <w:tab w:val="left" w:pos="173"/>
              </w:tabs>
            </w:pPr>
            <w:r>
              <w:t>непроизвольность, бесконтрольность, включенность в действие, смешение воображаемого и действительного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13</w:t>
            </w:r>
          </w:p>
        </w:tc>
      </w:tr>
      <w:tr w:rsidR="009F3FF9">
        <w:trPr>
          <w:trHeight w:hRule="exact" w:val="387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Учебная деятельность младшего школьника характеризуется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2"/>
              </w:numPr>
              <w:tabs>
                <w:tab w:val="left" w:pos="182"/>
              </w:tabs>
            </w:pPr>
            <w:r>
              <w:t>готовностью ко всем видам обучения, которые делают учащегося взрослым в собственных глазах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2"/>
              </w:numPr>
              <w:tabs>
                <w:tab w:val="left" w:pos="182"/>
              </w:tabs>
            </w:pPr>
            <w:r>
              <w:t>склонностью к подражанию образцам действий учителя, выполнением его инструкций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2"/>
              </w:numPr>
              <w:tabs>
                <w:tab w:val="left" w:pos="163"/>
              </w:tabs>
            </w:pPr>
            <w:r>
              <w:t>усложнением учебного материала, наличием познавательной деятельности за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пределами школы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2"/>
              </w:numPr>
              <w:tabs>
                <w:tab w:val="left" w:pos="187"/>
              </w:tabs>
            </w:pPr>
            <w:r>
              <w:t>самостоятельностью определения учебных задач, выбора рациональных приемов и способов решения задач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5.от результативности учебной деятельности непосредственно зависит развитие личности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25</w:t>
            </w:r>
          </w:p>
        </w:tc>
      </w:tr>
      <w:tr w:rsidR="009F3FF9">
        <w:trPr>
          <w:trHeight w:hRule="exact" w:val="4709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Интересы младших школьников отличаются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3"/>
              </w:numPr>
              <w:tabs>
                <w:tab w:val="left" w:pos="182"/>
              </w:tabs>
            </w:pPr>
            <w:r>
              <w:t>избирательным отношением к учебным предметам; выбор профессии способствует формированию интереса к тем предметам, которые нужны для выбранной профессии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3"/>
              </w:numPr>
              <w:tabs>
                <w:tab w:val="left" w:pos="182"/>
              </w:tabs>
            </w:pPr>
            <w:r>
              <w:t>непостоянством, поверхностностью, подражательностью; они редко носят случайный, ситуативный характер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3"/>
              </w:numPr>
              <w:tabs>
                <w:tab w:val="left" w:pos="182"/>
              </w:tabs>
            </w:pPr>
            <w:r>
              <w:t>разбросанностью, неустойчивостью, отсутствием их связи со школьной программой; выбор профессии (скорее декларируемый, чем обоснованный) определяет учебные интересы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3"/>
              </w:numPr>
              <w:tabs>
                <w:tab w:val="left" w:pos="182"/>
              </w:tabs>
            </w:pPr>
            <w:r>
              <w:t>повышенной познавательной и творческой активностью (интересы часто приобретают форму серьезных увлечений, подлинной страсти)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3"/>
              </w:numPr>
              <w:tabs>
                <w:tab w:val="left" w:pos="163"/>
              </w:tabs>
            </w:pPr>
            <w:r>
              <w:t>тем, что постепенно возникает их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28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дифференциация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332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Выделите характеристики способностей младшего школьника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4"/>
              </w:numPr>
              <w:tabs>
                <w:tab w:val="left" w:pos="173"/>
              </w:tabs>
            </w:pPr>
            <w:r>
              <w:t>многообразие индивидуальных различий; в этом возрасте центральной задачей является развитие общих способностей у всех детей и формирование интереса к учению вообще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4"/>
              </w:numPr>
              <w:tabs>
                <w:tab w:val="left" w:pos="173"/>
              </w:tabs>
            </w:pPr>
            <w:r>
              <w:t>яркое проявление специальных способностей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4"/>
              </w:numPr>
              <w:tabs>
                <w:tab w:val="left" w:pos="182"/>
              </w:tabs>
            </w:pPr>
            <w:r>
              <w:t>проявление художественных, особенно музыкальных способностей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4"/>
              </w:numPr>
              <w:tabs>
                <w:tab w:val="left" w:pos="187"/>
              </w:tabs>
            </w:pPr>
            <w:r>
              <w:t>глубокий интерес к изучению какого-либо учебного предмета встречается редко, обычно он сочетается с ранним развитием специальных способностей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14</w:t>
            </w:r>
          </w:p>
        </w:tc>
      </w:tr>
      <w:tr w:rsidR="009F3FF9">
        <w:trPr>
          <w:trHeight w:hRule="exact" w:val="608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Укажите особенности эмоциональной сферы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1.вся жизнь ребенка подчинена его чувствам, которыми он не может еще управлять: чувства быстро вспыхивают, ярко выражаются, быстро гаснут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2.большая </w:t>
            </w:r>
            <w:proofErr w:type="spellStart"/>
            <w:r>
              <w:t>дифференцированность</w:t>
            </w:r>
            <w:proofErr w:type="spellEnd"/>
            <w:r>
              <w:t xml:space="preserve"> эмоциональных реакций и способов выражения эмоциональных состояний, повышение самоконтроля и </w:t>
            </w:r>
            <w:proofErr w:type="spellStart"/>
            <w:r>
              <w:t>саморегуляции</w:t>
            </w:r>
            <w:proofErr w:type="spellEnd"/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5"/>
              </w:numPr>
              <w:tabs>
                <w:tab w:val="left" w:pos="178"/>
              </w:tabs>
            </w:pPr>
            <w:r>
              <w:t>расширение эмоционального опыта ребенка, большая эмоциональная неустойчивость, частая смена настроений, непосредственность и откровенность в выражении чувств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5"/>
              </w:numPr>
              <w:tabs>
                <w:tab w:val="left" w:pos="182"/>
              </w:tabs>
            </w:pPr>
            <w:r>
              <w:t>неумение сдерживать чувства, контролировать их внешнее проявление, высокая эмоциональная впечатлительность; эмоции и чувства (собственные и других людей) слабо осознаются и понимаются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5"/>
              </w:numPr>
              <w:tabs>
                <w:tab w:val="left" w:pos="182"/>
              </w:tabs>
            </w:pPr>
            <w:r>
              <w:t>противоречивость чувств, эмоции отличаются большой силой и трудностью в их управлении; характерны страстность и вспыльчивость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34</w:t>
            </w:r>
          </w:p>
        </w:tc>
      </w:tr>
      <w:tr w:rsidR="009F3FF9">
        <w:trPr>
          <w:trHeight w:hRule="exact" w:val="443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Выделите особенности волевой сферы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1.общая волевая недостаточность, способность к отдельным волевым действиям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2.заметное развитие волевых черт: настойчивость, упорство в достижении цели, умение преодолевать препятствия;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снижается дисциплинированность, усиливается проявление упрямства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6"/>
              </w:numPr>
              <w:tabs>
                <w:tab w:val="left" w:pos="173"/>
              </w:tabs>
            </w:pPr>
            <w:r>
              <w:t>усиленное формирование морального компонента воли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6"/>
              </w:numPr>
              <w:tabs>
                <w:tab w:val="left" w:pos="182"/>
              </w:tabs>
            </w:pPr>
            <w:r>
              <w:t xml:space="preserve">способность к осуществлению </w:t>
            </w:r>
            <w:proofErr w:type="spellStart"/>
            <w:r>
              <w:t>многозвеньевой</w:t>
            </w:r>
            <w:proofErr w:type="spellEnd"/>
            <w:r>
              <w:t xml:space="preserve"> цепи волевых действий в отдельных видах деятельности; переход от внешней стимуляции волевой активности к </w:t>
            </w:r>
            <w:proofErr w:type="spellStart"/>
            <w:r>
              <w:t>самостимуляции</w:t>
            </w:r>
            <w:proofErr w:type="spellEnd"/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6"/>
              </w:numPr>
              <w:tabs>
                <w:tab w:val="left" w:pos="168"/>
              </w:tabs>
            </w:pPr>
            <w:r>
              <w:t>дети очень хотят стать волевыми, но не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28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знают, как это сделать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525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Укажите особенности характера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1.обрисовываются первые контуры характера, начинает складываться привычный образ поведения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7"/>
              </w:numPr>
              <w:tabs>
                <w:tab w:val="left" w:pos="187"/>
              </w:tabs>
            </w:pPr>
            <w:r>
              <w:t xml:space="preserve">важный период </w:t>
            </w:r>
            <w:proofErr w:type="spellStart"/>
            <w:r>
              <w:t>характерообразования</w:t>
            </w:r>
            <w:proofErr w:type="spellEnd"/>
            <w:r>
              <w:t>: характер постепенно стабилизируется, становится устойчивым, нарастает способность управлять своим поведением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7"/>
              </w:numPr>
              <w:tabs>
                <w:tab w:val="left" w:pos="182"/>
              </w:tabs>
            </w:pPr>
            <w:r>
              <w:t>импульсивность поведения - склонность незамедлительно действовать под влиянием непосредственных побуждений, не подумав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7"/>
              </w:numPr>
              <w:tabs>
                <w:tab w:val="left" w:pos="178"/>
              </w:tabs>
            </w:pPr>
            <w:r>
              <w:t>душевная ранимость сопровождается бесцеремонностью и грубостью по отношению к другим людям; учащиеся то безудержные оптимисты, то самые мрачные пессимисты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7"/>
              </w:numPr>
              <w:tabs>
                <w:tab w:val="left" w:pos="178"/>
              </w:tabs>
            </w:pPr>
            <w:r>
              <w:t>типичными чертами характера являются: жизнерадостность, общительность, отзывчивость, доверчивость, исполнительность, послушание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35</w:t>
            </w:r>
          </w:p>
        </w:tc>
      </w:tr>
      <w:tr w:rsidR="009F3FF9">
        <w:trPr>
          <w:trHeight w:hRule="exact" w:val="4147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Выделите особенности темперамента и характера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1.одним из главных факторов формирования характера становится мнение сверстников, их отношение к ученику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8"/>
              </w:numPr>
              <w:tabs>
                <w:tab w:val="left" w:pos="178"/>
              </w:tabs>
            </w:pPr>
            <w:r>
              <w:t>характер формируется под влиянием родителей и учителей как наиболее значимых (</w:t>
            </w:r>
            <w:proofErr w:type="spellStart"/>
            <w:r>
              <w:t>референтных</w:t>
            </w:r>
            <w:proofErr w:type="spellEnd"/>
            <w:r>
              <w:t>) людей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8"/>
              </w:numPr>
              <w:tabs>
                <w:tab w:val="left" w:pos="187"/>
              </w:tabs>
            </w:pPr>
            <w:r>
              <w:t>самовоспитание становится наиболее значимым фактором формирования характера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8"/>
              </w:numPr>
              <w:tabs>
                <w:tab w:val="left" w:pos="182"/>
              </w:tabs>
            </w:pPr>
            <w:r>
              <w:t>довольно отчетливое проявление всех типов темперамента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8"/>
              </w:numPr>
              <w:tabs>
                <w:tab w:val="left" w:pos="187"/>
              </w:tabs>
            </w:pPr>
            <w:r>
              <w:t>наиболее благоприятный возраст для изменения в процессе воспитания нежелательных черт характера и темперамента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245</w:t>
            </w:r>
          </w:p>
        </w:tc>
      </w:tr>
      <w:tr w:rsidR="009F3FF9">
        <w:trPr>
          <w:trHeight w:hRule="exact" w:val="387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Не только рост, но и изменение, процесс, при котором количественные усложнения и изменения переходят в качественные, коренные, существенные и приводят к скачкообразно проявляющимся новообразованиям -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развитие</w:t>
            </w:r>
          </w:p>
        </w:tc>
      </w:tr>
      <w:tr w:rsidR="009F3FF9">
        <w:trPr>
          <w:trHeight w:hRule="exact" w:val="57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Укажите правильные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1.социогенетический подход объясняет развитие личности исходя из способов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123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443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суждения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социализации, взаимоотношений с окружающими людьми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2.биогенетический подход ставит в основу развития личности биологические процессы созревания организма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9"/>
              </w:numPr>
              <w:tabs>
                <w:tab w:val="left" w:pos="187"/>
              </w:tabs>
            </w:pPr>
            <w:r>
              <w:t>психогенетический подход не отрицает значения ни биологических, ни социальных факторов, но на первый план выдвигает развитие собственно психических процессов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9"/>
              </w:numPr>
              <w:tabs>
                <w:tab w:val="left" w:pos="187"/>
              </w:tabs>
            </w:pPr>
            <w:r>
              <w:t xml:space="preserve">согласно культурно-исторической концепции Л.С. Выготского, главная закономерность психического развития состоит в </w:t>
            </w:r>
            <w:proofErr w:type="spellStart"/>
            <w:r>
              <w:t>экстериоризации</w:t>
            </w:r>
            <w:proofErr w:type="spellEnd"/>
            <w:r>
              <w:t xml:space="preserve"> ребенком структуры его внешней, </w:t>
            </w:r>
            <w:proofErr w:type="spellStart"/>
            <w:r>
              <w:t>социально</w:t>
            </w:r>
            <w:r>
              <w:softHyphen/>
              <w:t>символической</w:t>
            </w:r>
            <w:proofErr w:type="spellEnd"/>
            <w:r>
              <w:t>, совместной со взрослым опосредованной знаками деятельности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387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Укажите правильные суждения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50"/>
              </w:numPr>
              <w:tabs>
                <w:tab w:val="left" w:pos="158"/>
              </w:tabs>
            </w:pPr>
            <w:r>
              <w:t>развитие не зависит от обучения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50"/>
              </w:numPr>
              <w:tabs>
                <w:tab w:val="left" w:pos="178"/>
              </w:tabs>
            </w:pPr>
            <w:r>
              <w:t xml:space="preserve">развитие ребенка есть следствие внутреннего, спонтанного </w:t>
            </w:r>
            <w:proofErr w:type="spellStart"/>
            <w:r>
              <w:t>самоизменения</w:t>
            </w:r>
            <w:proofErr w:type="spellEnd"/>
            <w:r>
              <w:t>, на которое обучение не оказывает никакого влияния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50"/>
              </w:numPr>
              <w:tabs>
                <w:tab w:val="left" w:pos="182"/>
              </w:tabs>
            </w:pPr>
            <w:r>
              <w:t>любое обучение является развивающим, каждый шаг обучения считается шагом развития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4.обучение идет впереди развития, продвигая его дальше и вызывая в нем новообразования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5.обучение только приспосабливается к тому развитию, которое происходит самостоятельно, автономно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4</w:t>
            </w:r>
          </w:p>
        </w:tc>
      </w:tr>
      <w:tr w:rsidR="009F3FF9">
        <w:trPr>
          <w:trHeight w:hRule="exact" w:val="249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Укажите правильные суждения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1.процесс развития ребенка не совпадает с процессом обучения, а идет вслед за ним </w:t>
            </w:r>
            <w:proofErr w:type="gramStart"/>
            <w:r>
              <w:t>2.обучение</w:t>
            </w:r>
            <w:proofErr w:type="gramEnd"/>
            <w:r>
              <w:t xml:space="preserve"> и есть развитие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3.зона ближайшего развития определяется самостоятельным решением ребенком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интеллектуальных задач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4.уровень актуального развития обнаруживается при совместном со взрослым решении интеллектуальных задач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</w:t>
            </w:r>
          </w:p>
        </w:tc>
      </w:tr>
      <w:tr w:rsidR="009F3FF9">
        <w:trPr>
          <w:trHeight w:hRule="exact" w:val="333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Укажите правильные суждения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1.обучаемость можно трактовать как потенциальную возможность овладения новыми знаниями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2.обученность - восприимчивость ученика к усвоению новых знаний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3.обучаемость - совокупность интеллектуальных свойств человека, от которых зависит продуктивность учебной деятельности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4.обученность - результат предыдущего обучения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5.обучаемость - совокупность достаточно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345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2126"/>
        <w:gridCol w:w="4675"/>
        <w:gridCol w:w="1426"/>
      </w:tblGrid>
      <w:tr w:rsidR="009F3FF9">
        <w:trPr>
          <w:trHeight w:hRule="exact" w:val="167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3FF9" w:rsidRDefault="007F3C81">
            <w:pPr>
              <w:pStyle w:val="a5"/>
              <w:framePr w:w="9802" w:h="11933" w:wrap="none" w:vAnchor="page" w:hAnchor="page" w:x="1616" w:y="1101"/>
              <w:ind w:firstLine="28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1933" w:wrap="none" w:vAnchor="page" w:hAnchor="page" w:x="1616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устойчивых и широко проявляющихся особенностей познавательной деятельности, обуславливающих успешность процесса усвоения знаний, степень легкости и быстроты приобретения знаний, овладения приемами умственной деятельности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1933" w:wrap="none" w:vAnchor="page" w:hAnchor="page" w:x="1616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1939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  <w:ind w:firstLine="720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Новый тип строения личности и ее деятельности, впервые возникающие на данной возрастной ступени-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1933" w:wrap="none" w:vAnchor="page" w:hAnchor="page" w:x="1616" w:y="110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 xml:space="preserve">возрастные </w:t>
            </w:r>
            <w:proofErr w:type="spellStart"/>
            <w:r>
              <w:t>новообразова</w:t>
            </w:r>
            <w:proofErr w:type="spellEnd"/>
          </w:p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ния</w:t>
            </w:r>
          </w:p>
        </w:tc>
      </w:tr>
      <w:tr w:rsidR="009F3FF9">
        <w:trPr>
          <w:trHeight w:hRule="exact" w:val="277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  <w:ind w:firstLine="720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Синдром психической и физической отсталости, возникающий в первые годы жизни ребенка вследствие дефицита общения с близкими взрослыми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1933" w:wrap="none" w:vAnchor="page" w:hAnchor="page" w:x="1616" w:y="110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proofErr w:type="spellStart"/>
            <w:r>
              <w:t>госпитализм</w:t>
            </w:r>
            <w:proofErr w:type="spellEnd"/>
          </w:p>
        </w:tc>
      </w:tr>
      <w:tr w:rsidR="009F3FF9">
        <w:trPr>
          <w:trHeight w:hRule="exact" w:val="360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  <w:ind w:firstLine="720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Выделите направления развития в младшем школьном возрасте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1"/>
              </w:numPr>
              <w:tabs>
                <w:tab w:val="left" w:pos="182"/>
              </w:tabs>
            </w:pPr>
            <w:r>
              <w:t>профессиональное и личностное самоопределение, восприятие настоящего с позиций будущего; формирование мировоззрения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1"/>
              </w:numPr>
              <w:tabs>
                <w:tab w:val="left" w:pos="182"/>
              </w:tabs>
            </w:pPr>
            <w:r>
              <w:t>появление чувства взрослости, стремление к эмансипации от взрослых; формирование самосознания, самооценки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1"/>
              </w:numPr>
              <w:tabs>
                <w:tab w:val="left" w:pos="173"/>
              </w:tabs>
            </w:pPr>
            <w:r>
              <w:t>усвоение нравственных норм, формирование иерархии мотивов поведения, произвольности поведения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1"/>
              </w:numPr>
              <w:tabs>
                <w:tab w:val="left" w:pos="173"/>
              </w:tabs>
            </w:pPr>
            <w:r>
              <w:t>усвоение моральных норм и правил поведения, формирование общественной направленности личности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4</w:t>
            </w:r>
          </w:p>
        </w:tc>
      </w:tr>
      <w:tr w:rsidR="009F3FF9">
        <w:trPr>
          <w:trHeight w:hRule="exact" w:val="195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  <w:ind w:firstLine="720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Выделите направления развития в младенчестве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2"/>
              </w:numPr>
              <w:tabs>
                <w:tab w:val="left" w:pos="178"/>
              </w:tabs>
            </w:pPr>
            <w:r>
              <w:t>развитие движений, ориентировки в окружающем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2"/>
              </w:numPr>
              <w:tabs>
                <w:tab w:val="left" w:pos="182"/>
              </w:tabs>
            </w:pPr>
            <w:r>
              <w:t>формирование хватания и манипулирования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2"/>
              </w:numPr>
              <w:tabs>
                <w:tab w:val="left" w:pos="173"/>
              </w:tabs>
            </w:pPr>
            <w:r>
              <w:t>формирование предметной деятельности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2"/>
              </w:numPr>
              <w:tabs>
                <w:tab w:val="left" w:pos="168"/>
              </w:tabs>
            </w:pPr>
            <w:r>
              <w:t>развитие пассивной и активной речи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2"/>
              </w:numPr>
              <w:tabs>
                <w:tab w:val="left" w:pos="163"/>
              </w:tabs>
            </w:pPr>
            <w:r>
              <w:t>усвоение сенсорных эталонов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124</w:t>
            </w:r>
          </w:p>
        </w:tc>
      </w:tr>
    </w:tbl>
    <w:p w:rsidR="009F3FF9" w:rsidRDefault="007F3C81">
      <w:pPr>
        <w:pStyle w:val="11"/>
        <w:framePr w:w="10507" w:h="1627" w:hRule="exact" w:wrap="none" w:vAnchor="page" w:hAnchor="page" w:x="1179" w:y="13571"/>
        <w:jc w:val="both"/>
      </w:pPr>
      <w:bookmarkStart w:id="137" w:name="bookmark141"/>
      <w:bookmarkStart w:id="138" w:name="bookmark142"/>
      <w:bookmarkStart w:id="139" w:name="bookmark143"/>
      <w:r>
        <w:t>ШКАЛА И ПРАВИЛА ОЦЕНКИ РЕЗУЛЬТАТОВ ВЫПОЛНЕНИЯ ТЕСТА</w:t>
      </w:r>
      <w:bookmarkEnd w:id="137"/>
      <w:bookmarkEnd w:id="138"/>
      <w:bookmarkEnd w:id="139"/>
    </w:p>
    <w:p w:rsidR="009F3FF9" w:rsidRDefault="007F3C81">
      <w:pPr>
        <w:pStyle w:val="1"/>
        <w:framePr w:w="10507" w:h="1627" w:hRule="exact" w:wrap="none" w:vAnchor="page" w:hAnchor="page" w:x="1179" w:y="13571"/>
        <w:ind w:firstLine="720"/>
        <w:jc w:val="both"/>
      </w:pPr>
      <w:r>
        <w:t xml:space="preserve">Для </w:t>
      </w:r>
      <w:r>
        <w:rPr>
          <w:b/>
          <w:bCs/>
        </w:rPr>
        <w:t xml:space="preserve">оценки результатов тестирования </w:t>
      </w:r>
      <w:r>
        <w:t>предусмотрена следующая система оценивания учебных достижений студентов:</w:t>
      </w:r>
    </w:p>
    <w:p w:rsidR="009F3FF9" w:rsidRDefault="007F3C81">
      <w:pPr>
        <w:pStyle w:val="1"/>
        <w:framePr w:w="10507" w:h="1627" w:hRule="exact" w:wrap="none" w:vAnchor="page" w:hAnchor="page" w:x="1179" w:y="13571"/>
      </w:pPr>
      <w:r>
        <w:t>За каждый правильный ответ ставится 1 балл,</w:t>
      </w:r>
    </w:p>
    <w:p w:rsidR="009F3FF9" w:rsidRDefault="007F3C81">
      <w:pPr>
        <w:pStyle w:val="1"/>
        <w:framePr w:w="10507" w:h="1627" w:hRule="exact" w:wrap="none" w:vAnchor="page" w:hAnchor="page" w:x="1179" w:y="13571"/>
      </w:pPr>
      <w:r>
        <w:t>За неправильный ответ - 0 баллов.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>
      <w:pPr>
        <w:pStyle w:val="11"/>
        <w:framePr w:w="10507" w:h="1906" w:hRule="exact" w:wrap="none" w:vAnchor="page" w:hAnchor="page" w:x="1179" w:y="1350"/>
        <w:ind w:firstLine="200"/>
      </w:pPr>
      <w:bookmarkStart w:id="140" w:name="bookmark144"/>
      <w:bookmarkStart w:id="141" w:name="bookmark145"/>
      <w:bookmarkStart w:id="142" w:name="bookmark146"/>
      <w:r>
        <w:t>ШКАЛА ОЦЕНКИ</w:t>
      </w:r>
      <w:bookmarkEnd w:id="140"/>
      <w:bookmarkEnd w:id="141"/>
      <w:bookmarkEnd w:id="142"/>
    </w:p>
    <w:p w:rsidR="009F3FF9" w:rsidRDefault="007F3C81">
      <w:pPr>
        <w:pStyle w:val="1"/>
        <w:framePr w:w="10507" w:h="1906" w:hRule="exact" w:wrap="none" w:vAnchor="page" w:hAnchor="page" w:x="1179" w:y="1350"/>
        <w:ind w:firstLine="200"/>
      </w:pPr>
      <w:r>
        <w:rPr>
          <w:i/>
          <w:iCs/>
        </w:rPr>
        <w:t>«5» -</w:t>
      </w:r>
      <w:r>
        <w:t xml:space="preserve"> от 46 до 50 правильных ответов</w:t>
      </w:r>
    </w:p>
    <w:p w:rsidR="009F3FF9" w:rsidRDefault="007F3C81">
      <w:pPr>
        <w:pStyle w:val="1"/>
        <w:framePr w:w="10507" w:h="1906" w:hRule="exact" w:wrap="none" w:vAnchor="page" w:hAnchor="page" w:x="1179" w:y="1350"/>
        <w:ind w:firstLine="200"/>
      </w:pPr>
      <w:r>
        <w:t>«4» - от 31 до 45 правильных ответов</w:t>
      </w:r>
    </w:p>
    <w:p w:rsidR="009F3FF9" w:rsidRDefault="007F3C81">
      <w:pPr>
        <w:pStyle w:val="1"/>
        <w:framePr w:w="10507" w:h="1906" w:hRule="exact" w:wrap="none" w:vAnchor="page" w:hAnchor="page" w:x="1179" w:y="1350"/>
        <w:ind w:firstLine="200"/>
      </w:pPr>
      <w:r>
        <w:t>«3» - от16 до 30 правильных ответов</w:t>
      </w:r>
    </w:p>
    <w:p w:rsidR="009F3FF9" w:rsidRDefault="007F3C81">
      <w:pPr>
        <w:pStyle w:val="1"/>
        <w:framePr w:w="10507" w:h="1906" w:hRule="exact" w:wrap="none" w:vAnchor="page" w:hAnchor="page" w:x="1179" w:y="1350"/>
        <w:ind w:firstLine="200"/>
      </w:pPr>
      <w:r>
        <w:t>«2» - от 0 до 15 правильных ответов</w:t>
      </w:r>
    </w:p>
    <w:p w:rsidR="009F3FF9" w:rsidRDefault="007F3C81">
      <w:pPr>
        <w:pStyle w:val="20"/>
        <w:framePr w:w="10507" w:h="1906" w:hRule="exact" w:wrap="none" w:vAnchor="page" w:hAnchor="page" w:x="1179" w:y="1350"/>
        <w:tabs>
          <w:tab w:val="left" w:pos="2443"/>
          <w:tab w:val="left" w:pos="4886"/>
          <w:tab w:val="left" w:pos="7306"/>
        </w:tabs>
        <w:spacing w:line="240" w:lineRule="auto"/>
        <w:ind w:left="0" w:firstLine="0"/>
        <w:jc w:val="center"/>
      </w:pPr>
      <w:r>
        <w:rPr>
          <w:b/>
          <w:bCs/>
          <w:i/>
          <w:iCs/>
        </w:rPr>
        <w:t>«2»</w:t>
      </w:r>
      <w:r>
        <w:rPr>
          <w:b/>
          <w:bCs/>
          <w:i/>
          <w:iCs/>
        </w:rPr>
        <w:tab/>
        <w:t>«3»</w:t>
      </w:r>
      <w:r>
        <w:rPr>
          <w:b/>
          <w:bCs/>
          <w:i/>
          <w:iCs/>
        </w:rPr>
        <w:tab/>
        <w:t>«4»</w:t>
      </w:r>
      <w:r>
        <w:rPr>
          <w:b/>
          <w:bCs/>
          <w:i/>
          <w:iCs/>
        </w:rPr>
        <w:tab/>
        <w:t>«5»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3"/>
        <w:gridCol w:w="2443"/>
        <w:gridCol w:w="2443"/>
        <w:gridCol w:w="2438"/>
      </w:tblGrid>
      <w:tr w:rsidR="009F3FF9">
        <w:trPr>
          <w:trHeight w:hRule="exact" w:val="44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F3FF9" w:rsidRDefault="009F3FF9">
            <w:pPr>
              <w:framePr w:w="9778" w:h="446" w:wrap="none" w:vAnchor="page" w:hAnchor="page" w:x="1179" w:y="3381"/>
              <w:rPr>
                <w:sz w:val="10"/>
                <w:szCs w:val="1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F3FF9" w:rsidRDefault="009F3FF9">
            <w:pPr>
              <w:framePr w:w="9778" w:h="446" w:wrap="none" w:vAnchor="page" w:hAnchor="page" w:x="1179" w:y="3381"/>
              <w:rPr>
                <w:sz w:val="10"/>
                <w:szCs w:val="1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F3FF9" w:rsidRDefault="009F3FF9">
            <w:pPr>
              <w:framePr w:w="9778" w:h="446" w:wrap="none" w:vAnchor="page" w:hAnchor="page" w:x="1179" w:y="338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F3FF9" w:rsidRDefault="009F3FF9">
            <w:pPr>
              <w:framePr w:w="9778" w:h="446" w:wrap="none" w:vAnchor="page" w:hAnchor="page" w:x="1179" w:y="3381"/>
              <w:rPr>
                <w:sz w:val="10"/>
                <w:szCs w:val="10"/>
              </w:rPr>
            </w:pPr>
          </w:p>
        </w:tc>
      </w:tr>
    </w:tbl>
    <w:p w:rsidR="009F3FF9" w:rsidRDefault="007F3C81">
      <w:pPr>
        <w:pStyle w:val="a7"/>
        <w:framePr w:wrap="none" w:vAnchor="page" w:hAnchor="page" w:x="1707" w:y="3832"/>
        <w:tabs>
          <w:tab w:val="left" w:pos="1670"/>
          <w:tab w:val="left" w:pos="2366"/>
          <w:tab w:val="left" w:pos="4104"/>
          <w:tab w:val="left" w:pos="4800"/>
          <w:tab w:val="left" w:pos="6552"/>
          <w:tab w:val="left" w:pos="7392"/>
          <w:tab w:val="left" w:pos="8971"/>
        </w:tabs>
      </w:pPr>
      <w:r>
        <w:rPr>
          <w:b/>
          <w:bCs/>
        </w:rPr>
        <w:t>0</w:t>
      </w:r>
      <w:r>
        <w:rPr>
          <w:b/>
          <w:bCs/>
        </w:rPr>
        <w:tab/>
        <w:t>15</w:t>
      </w:r>
      <w:r>
        <w:rPr>
          <w:b/>
          <w:bCs/>
        </w:rPr>
        <w:tab/>
        <w:t>16</w:t>
      </w:r>
      <w:r>
        <w:rPr>
          <w:b/>
          <w:bCs/>
        </w:rPr>
        <w:tab/>
        <w:t>30</w:t>
      </w:r>
      <w:r>
        <w:rPr>
          <w:b/>
          <w:bCs/>
        </w:rPr>
        <w:tab/>
      </w:r>
      <w:r>
        <w:rPr>
          <w:b/>
          <w:bCs/>
          <w:sz w:val="20"/>
          <w:szCs w:val="20"/>
        </w:rPr>
        <w:t>31</w:t>
      </w:r>
      <w:r>
        <w:rPr>
          <w:b/>
          <w:bCs/>
          <w:sz w:val="20"/>
          <w:szCs w:val="20"/>
        </w:rPr>
        <w:tab/>
      </w:r>
      <w:r>
        <w:rPr>
          <w:b/>
          <w:bCs/>
        </w:rPr>
        <w:t>45</w:t>
      </w:r>
      <w:r>
        <w:rPr>
          <w:b/>
          <w:bCs/>
        </w:rPr>
        <w:tab/>
        <w:t>46</w:t>
      </w:r>
      <w:r>
        <w:rPr>
          <w:b/>
          <w:bCs/>
        </w:rPr>
        <w:tab/>
        <w:t>50</w:t>
      </w:r>
    </w:p>
    <w:p w:rsidR="009F3FF9" w:rsidRDefault="007F3C81">
      <w:pPr>
        <w:pStyle w:val="11"/>
        <w:framePr w:wrap="none" w:vAnchor="page" w:hAnchor="page" w:x="1179" w:y="4331"/>
        <w:ind w:firstLine="760"/>
      </w:pPr>
      <w:bookmarkStart w:id="143" w:name="bookmark147"/>
      <w:bookmarkStart w:id="144" w:name="bookmark148"/>
      <w:bookmarkStart w:id="145" w:name="bookmark149"/>
      <w:r>
        <w:t>Разделы 1-9</w:t>
      </w:r>
      <w:bookmarkEnd w:id="143"/>
      <w:bookmarkEnd w:id="144"/>
      <w:bookmarkEnd w:id="14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8515"/>
      </w:tblGrid>
      <w:tr w:rsidR="009F3FF9">
        <w:trPr>
          <w:trHeight w:hRule="exact" w:val="288"/>
        </w:trPr>
        <w:tc>
          <w:tcPr>
            <w:tcW w:w="9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0286" w:wrap="none" w:vAnchor="page" w:hAnchor="page" w:x="1942" w:y="4859"/>
              <w:jc w:val="center"/>
            </w:pPr>
            <w:r>
              <w:rPr>
                <w:b/>
                <w:bCs/>
              </w:rPr>
              <w:t>Вариант 1</w:t>
            </w:r>
          </w:p>
        </w:tc>
      </w:tr>
      <w:tr w:rsidR="009F3FF9">
        <w:trPr>
          <w:trHeight w:hRule="exact" w:val="547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0286" w:wrap="none" w:vAnchor="page" w:hAnchor="page" w:x="1942" w:y="4859"/>
              <w:ind w:firstLine="340"/>
            </w:pPr>
            <w:r>
              <w:t>1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0286" w:wrap="none" w:vAnchor="page" w:hAnchor="page" w:x="1942" w:y="4859"/>
              <w:ind w:firstLine="160"/>
            </w:pPr>
            <w:r>
              <w:t>Ведущая деятельность младшего школьника - это</w:t>
            </w:r>
          </w:p>
        </w:tc>
      </w:tr>
      <w:tr w:rsidR="009F3FF9">
        <w:trPr>
          <w:trHeight w:hRule="exact" w:val="274"/>
        </w:trPr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0286" w:wrap="none" w:vAnchor="page" w:hAnchor="page" w:x="1942" w:y="4859"/>
            </w:pP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0286" w:wrap="none" w:vAnchor="page" w:hAnchor="page" w:x="1942" w:y="4859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278"/>
        </w:trPr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0286" w:wrap="none" w:vAnchor="page" w:hAnchor="page" w:x="1942" w:y="4859"/>
            </w:pP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0286" w:wrap="none" w:vAnchor="page" w:hAnchor="page" w:x="1942" w:y="4859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566"/>
        </w:trPr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0286" w:wrap="none" w:vAnchor="page" w:hAnchor="page" w:x="1942" w:y="4859"/>
            </w:pP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FF9" w:rsidRDefault="007F3C81">
            <w:pPr>
              <w:pStyle w:val="a5"/>
              <w:framePr w:w="9341" w:h="10286" w:wrap="none" w:vAnchor="page" w:hAnchor="page" w:x="1942" w:y="48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</w:tr>
      <w:tr w:rsidR="009F3FF9">
        <w:trPr>
          <w:trHeight w:hRule="exact" w:val="139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0286" w:wrap="none" w:vAnchor="page" w:hAnchor="page" w:x="1942" w:y="4859"/>
              <w:ind w:firstLine="340"/>
            </w:pPr>
            <w:r>
              <w:t>2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0286" w:wrap="none" w:vAnchor="page" w:hAnchor="page" w:x="1942" w:y="4859"/>
            </w:pPr>
            <w:r>
              <w:t>Ведущая деятельность подростка...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3"/>
              </w:numPr>
              <w:tabs>
                <w:tab w:val="left" w:pos="235"/>
              </w:tabs>
            </w:pPr>
            <w:r>
              <w:t>учебная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3"/>
              </w:numPr>
              <w:tabs>
                <w:tab w:val="left" w:pos="259"/>
              </w:tabs>
            </w:pPr>
            <w:r>
              <w:t>трудовая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3"/>
              </w:numPr>
              <w:tabs>
                <w:tab w:val="left" w:pos="264"/>
              </w:tabs>
            </w:pPr>
            <w:r>
              <w:t>игровая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3"/>
              </w:numPr>
              <w:tabs>
                <w:tab w:val="left" w:pos="264"/>
              </w:tabs>
            </w:pPr>
            <w:r>
              <w:t>общение со сверстниками</w:t>
            </w:r>
          </w:p>
        </w:tc>
      </w:tr>
      <w:tr w:rsidR="009F3FF9">
        <w:trPr>
          <w:trHeight w:hRule="exact" w:val="13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0286" w:wrap="none" w:vAnchor="page" w:hAnchor="page" w:x="1942" w:y="4859"/>
              <w:ind w:firstLine="340"/>
            </w:pPr>
            <w:r>
              <w:t>3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0286" w:wrap="none" w:vAnchor="page" w:hAnchor="page" w:x="1942" w:y="4859"/>
            </w:pPr>
            <w:r>
              <w:t>Выделите признаки ведущей деятельности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4"/>
              </w:numPr>
              <w:tabs>
                <w:tab w:val="left" w:pos="245"/>
              </w:tabs>
            </w:pPr>
            <w:r>
              <w:t xml:space="preserve">возникновение и </w:t>
            </w:r>
            <w:proofErr w:type="spellStart"/>
            <w:r>
              <w:t>дифференцированность</w:t>
            </w:r>
            <w:proofErr w:type="spellEnd"/>
            <w:r>
              <w:t xml:space="preserve"> новых видов деятельности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4"/>
              </w:numPr>
              <w:tabs>
                <w:tab w:val="left" w:pos="269"/>
              </w:tabs>
            </w:pPr>
            <w:r>
              <w:t>возникновение новообразований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4"/>
              </w:numPr>
              <w:tabs>
                <w:tab w:val="left" w:pos="264"/>
              </w:tabs>
            </w:pPr>
            <w:r>
              <w:t>изменение социальной ситуации развития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4"/>
              </w:numPr>
              <w:tabs>
                <w:tab w:val="left" w:pos="269"/>
              </w:tabs>
            </w:pPr>
            <w:r>
              <w:t>изменение, перестройка психических процессов</w:t>
            </w:r>
          </w:p>
        </w:tc>
      </w:tr>
      <w:tr w:rsidR="009F3FF9">
        <w:trPr>
          <w:trHeight w:hRule="exact" w:val="166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0286" w:wrap="none" w:vAnchor="page" w:hAnchor="page" w:x="1942" w:y="4859"/>
              <w:ind w:firstLine="340"/>
            </w:pPr>
            <w:r>
              <w:t>4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0286" w:wrap="none" w:vAnchor="page" w:hAnchor="page" w:x="1942" w:y="4859"/>
            </w:pPr>
            <w:r>
              <w:t>Предмет исследования возрастной психологии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5"/>
              </w:numPr>
              <w:tabs>
                <w:tab w:val="left" w:pos="245"/>
              </w:tabs>
            </w:pPr>
            <w:r>
              <w:t>возрастная динамика психики человека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5"/>
              </w:numPr>
              <w:tabs>
                <w:tab w:val="left" w:pos="269"/>
              </w:tabs>
            </w:pPr>
            <w:r>
              <w:t>проблемы обучения и воспитания детей различного возраста, педагогической деятельности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5"/>
              </w:numPr>
              <w:tabs>
                <w:tab w:val="left" w:pos="259"/>
              </w:tabs>
            </w:pPr>
            <w:r>
              <w:t>онтогенез психических процессов и психологических качеств личности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5"/>
              </w:numPr>
              <w:tabs>
                <w:tab w:val="left" w:pos="269"/>
              </w:tabs>
            </w:pPr>
            <w:r>
              <w:t>филогенез как процесс возникновения и развития психики и поведения</w:t>
            </w:r>
          </w:p>
        </w:tc>
      </w:tr>
      <w:tr w:rsidR="009F3FF9">
        <w:trPr>
          <w:trHeight w:hRule="exact" w:val="388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0286" w:wrap="none" w:vAnchor="page" w:hAnchor="page" w:x="1942" w:y="4859"/>
              <w:ind w:firstLine="340"/>
            </w:pPr>
            <w:r>
              <w:t>5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0286" w:wrap="none" w:vAnchor="page" w:hAnchor="page" w:x="1942" w:y="4859"/>
            </w:pPr>
            <w:r>
              <w:t>Укажите особенности восприятия младших школьников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6"/>
              </w:numPr>
              <w:tabs>
                <w:tab w:val="left" w:pos="269"/>
              </w:tabs>
            </w:pPr>
            <w:r>
              <w:t>высокая эмоциональность, яркость восприятия часто приводят к тому, что дети хуже воспринимают схематические и символические изображения по сравнению с наглядными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6"/>
              </w:numPr>
              <w:tabs>
                <w:tab w:val="left" w:pos="269"/>
              </w:tabs>
            </w:pPr>
            <w:r>
              <w:t xml:space="preserve">преобладание непроизвольности восприятия, его фрагментарность, малая </w:t>
            </w:r>
            <w:proofErr w:type="spellStart"/>
            <w:r>
              <w:t>детализированность</w:t>
            </w:r>
            <w:proofErr w:type="spellEnd"/>
            <w:r>
              <w:t>, непосредственная связь с действием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6"/>
              </w:numPr>
              <w:tabs>
                <w:tab w:val="left" w:pos="264"/>
              </w:tabs>
            </w:pPr>
            <w:r>
              <w:t xml:space="preserve">развитие </w:t>
            </w:r>
            <w:proofErr w:type="spellStart"/>
            <w:r>
              <w:t>детализированности</w:t>
            </w:r>
            <w:proofErr w:type="spellEnd"/>
            <w:r>
              <w:t xml:space="preserve"> восприятия при еще недостаточной его </w:t>
            </w:r>
            <w:proofErr w:type="spellStart"/>
            <w:r>
              <w:t>дифференцированности</w:t>
            </w:r>
            <w:proofErr w:type="spellEnd"/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6"/>
              </w:numPr>
              <w:tabs>
                <w:tab w:val="left" w:pos="269"/>
              </w:tabs>
            </w:pPr>
            <w:r>
              <w:t>первоначально дети не знают, как нужно осматривать предмет, что нужно в нем увидеть (движения глаза, руки хаотичны)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6"/>
              </w:numPr>
              <w:tabs>
                <w:tab w:val="left" w:pos="269"/>
              </w:tabs>
            </w:pPr>
            <w:r>
              <w:t>наличие ошибок в пространственной организации рабочего места, неправильное выполнение требований учителя, связанных с выполнением движений; трудности в беглом чтении, ошибки в восприятии и написании похожих букв, цифр; зеркальные ошибки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8515"/>
      </w:tblGrid>
      <w:tr w:rsidR="009F3FF9">
        <w:trPr>
          <w:trHeight w:hRule="exact" w:val="222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340"/>
            </w:pPr>
            <w:r>
              <w:t>6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Возрастная периодизация - это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7"/>
              </w:numPr>
              <w:tabs>
                <w:tab w:val="left" w:pos="235"/>
              </w:tabs>
            </w:pPr>
            <w:r>
              <w:t>закономерный процесс смены стадий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7"/>
              </w:numPr>
              <w:tabs>
                <w:tab w:val="left" w:pos="264"/>
              </w:tabs>
            </w:pPr>
            <w:r>
              <w:t>общественно детерминированные последовательные звенья процесса воспитания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7"/>
              </w:numPr>
              <w:tabs>
                <w:tab w:val="left" w:pos="264"/>
              </w:tabs>
            </w:pPr>
            <w:r>
              <w:t>смена социальных позиций ребенка, в решающей степени обусловленных организацией его воспитания и обучения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7"/>
              </w:numPr>
              <w:tabs>
                <w:tab w:val="left" w:pos="269"/>
              </w:tabs>
            </w:pPr>
            <w:r>
              <w:t xml:space="preserve">выделение периодов жизни человека по совокупности </w:t>
            </w:r>
            <w:proofErr w:type="spellStart"/>
            <w:r>
              <w:t>анатомо</w:t>
            </w:r>
            <w:r>
              <w:softHyphen/>
              <w:t>физиологических</w:t>
            </w:r>
            <w:proofErr w:type="spellEnd"/>
            <w:r>
              <w:t xml:space="preserve"> и социально-психологических признаков</w:t>
            </w:r>
          </w:p>
        </w:tc>
      </w:tr>
      <w:tr w:rsidR="009F3FF9">
        <w:trPr>
          <w:trHeight w:hRule="exact" w:val="166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340"/>
            </w:pPr>
            <w:r>
              <w:t>7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Социальная ситуация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8"/>
              </w:numPr>
              <w:tabs>
                <w:tab w:val="left" w:pos="264"/>
              </w:tabs>
            </w:pPr>
            <w:r>
              <w:t>своеобразное, специфическое для данного возраста, единственное и неповторимое отношение между ребенком и средой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8"/>
              </w:numPr>
              <w:tabs>
                <w:tab w:val="left" w:pos="269"/>
              </w:tabs>
            </w:pPr>
            <w:r>
              <w:t>положение ребенка в социуме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8"/>
              </w:numPr>
              <w:tabs>
                <w:tab w:val="left" w:pos="264"/>
              </w:tabs>
            </w:pPr>
            <w:r>
              <w:t>возрастная характеристика ребенка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8"/>
              </w:numPr>
              <w:tabs>
                <w:tab w:val="left" w:pos="269"/>
              </w:tabs>
            </w:pPr>
            <w:r>
              <w:t>совокупность отдельных особенностей, новообразований</w:t>
            </w:r>
          </w:p>
        </w:tc>
      </w:tr>
      <w:tr w:rsidR="009F3FF9">
        <w:trPr>
          <w:trHeight w:hRule="exact" w:val="166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340"/>
            </w:pPr>
            <w:r>
              <w:t>8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Возраст- это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9"/>
              </w:numPr>
              <w:tabs>
                <w:tab w:val="left" w:pos="240"/>
              </w:tabs>
            </w:pPr>
            <w:r>
              <w:t>отрезок жизни человека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9"/>
              </w:numPr>
              <w:tabs>
                <w:tab w:val="left" w:pos="264"/>
              </w:tabs>
            </w:pPr>
            <w:r>
              <w:t>относительно замкнутый период развития, значение которого определяется его местом в общем цикле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9"/>
              </w:numPr>
              <w:tabs>
                <w:tab w:val="left" w:pos="264"/>
              </w:tabs>
            </w:pPr>
            <w:r>
              <w:t>временная характеристика индивидуального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9"/>
              </w:numPr>
              <w:tabs>
                <w:tab w:val="left" w:pos="264"/>
              </w:tabs>
            </w:pPr>
            <w:r>
              <w:t>определенная качественная ступень онтогенетического развития</w:t>
            </w:r>
          </w:p>
        </w:tc>
      </w:tr>
      <w:tr w:rsidR="009F3FF9">
        <w:trPr>
          <w:trHeight w:hRule="exact" w:val="193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340"/>
            </w:pPr>
            <w:r>
              <w:t>9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Возрастные особенности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0"/>
              </w:numPr>
              <w:tabs>
                <w:tab w:val="left" w:pos="240"/>
              </w:tabs>
            </w:pPr>
            <w:r>
              <w:t>особенности, связанные с признаками половой принадлежности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0"/>
              </w:numPr>
              <w:tabs>
                <w:tab w:val="left" w:pos="269"/>
              </w:tabs>
            </w:pPr>
            <w:r>
              <w:t>специфические свойства психики, личности, присущие большинству представителей данной возрастной группы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0"/>
              </w:numPr>
              <w:tabs>
                <w:tab w:val="left" w:pos="254"/>
              </w:tabs>
            </w:pPr>
            <w:r>
              <w:t>типичные особенности детей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0"/>
              </w:numPr>
              <w:tabs>
                <w:tab w:val="left" w:pos="269"/>
              </w:tabs>
            </w:pPr>
            <w:r>
              <w:t>психические и социальные изменения, впервые возникающие на данной возрастной ступени</w:t>
            </w:r>
          </w:p>
        </w:tc>
      </w:tr>
      <w:tr w:rsidR="009F3FF9">
        <w:trPr>
          <w:trHeight w:hRule="exact" w:val="249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280"/>
            </w:pPr>
            <w:r>
              <w:t>10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Зона ближайшего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1"/>
              </w:numPr>
              <w:tabs>
                <w:tab w:val="left" w:pos="259"/>
              </w:tabs>
            </w:pPr>
            <w:r>
              <w:t>расхождение между уровнем актуального развития и уровнем потенциального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1"/>
              </w:numPr>
              <w:tabs>
                <w:tab w:val="left" w:pos="269"/>
              </w:tabs>
            </w:pPr>
            <w:r>
              <w:t>степень трудности задач, решаемых ребенком самостоятельно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1"/>
              </w:numPr>
              <w:tabs>
                <w:tab w:val="left" w:pos="264"/>
              </w:tabs>
            </w:pPr>
            <w:r>
              <w:t>потенциальные возможности ребенка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1"/>
              </w:numPr>
              <w:tabs>
                <w:tab w:val="left" w:pos="269"/>
              </w:tabs>
            </w:pPr>
            <w:r>
              <w:t>желаемый уровень достижений личности, определяется степенью трудности тех задач, которые личность перед собой ставит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1"/>
              </w:numPr>
              <w:tabs>
                <w:tab w:val="left" w:pos="259"/>
              </w:tabs>
            </w:pPr>
            <w:r>
              <w:t>область еще несозревших, но созревающих психических процессов (определяет перспективу развития ребенка)</w:t>
            </w:r>
          </w:p>
        </w:tc>
      </w:tr>
      <w:tr w:rsidR="009F3FF9">
        <w:trPr>
          <w:trHeight w:hRule="exact" w:val="288"/>
        </w:trPr>
        <w:tc>
          <w:tcPr>
            <w:tcW w:w="9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  <w:jc w:val="center"/>
            </w:pPr>
            <w:r>
              <w:rPr>
                <w:b/>
                <w:bCs/>
              </w:rPr>
              <w:t>Вариант 2</w:t>
            </w:r>
          </w:p>
        </w:tc>
      </w:tr>
      <w:tr w:rsidR="009F3FF9">
        <w:trPr>
          <w:trHeight w:hRule="exact" w:val="83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280"/>
            </w:pPr>
            <w:r>
              <w:t>11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tabs>
                <w:tab w:val="left" w:leader="underscore" w:pos="7853"/>
              </w:tabs>
            </w:pPr>
            <w:r>
              <w:t>Как называются периоды в жизни ребенка, в которые наиболее интенсивно развивается та или иная психическая функция?</w:t>
            </w:r>
            <w:r>
              <w:tab/>
            </w:r>
          </w:p>
        </w:tc>
      </w:tr>
      <w:tr w:rsidR="009F3FF9">
        <w:trPr>
          <w:trHeight w:hRule="exact" w:val="167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280"/>
            </w:pPr>
            <w:r>
              <w:t>12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Движущие силы психического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2"/>
              </w:numPr>
              <w:tabs>
                <w:tab w:val="left" w:pos="264"/>
              </w:tabs>
            </w:pPr>
            <w:r>
              <w:t>соотношение внешних социальных условий и внутренних условий созревания высших психических функций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2"/>
              </w:numPr>
              <w:tabs>
                <w:tab w:val="left" w:pos="259"/>
              </w:tabs>
            </w:pPr>
            <w:r>
              <w:t>закономерная смена ведущих типов деятельности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2"/>
              </w:numPr>
              <w:tabs>
                <w:tab w:val="left" w:pos="264"/>
              </w:tabs>
            </w:pPr>
            <w:r>
              <w:t>совокупность внешних и внутренних противоречий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2"/>
              </w:numPr>
              <w:tabs>
                <w:tab w:val="left" w:pos="269"/>
              </w:tabs>
            </w:pPr>
            <w:r>
              <w:t>борьба противоречий, противоположностей</w:t>
            </w:r>
          </w:p>
        </w:tc>
      </w:tr>
      <w:tr w:rsidR="009F3FF9">
        <w:trPr>
          <w:trHeight w:hRule="exact" w:val="14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280"/>
            </w:pPr>
            <w:r>
              <w:t>13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Выделите особенности внимания младших школьников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3"/>
              </w:numPr>
              <w:tabs>
                <w:tab w:val="left" w:pos="264"/>
              </w:tabs>
            </w:pPr>
            <w:r>
              <w:t>непроизвольность, полная зависимость от внешних причин, простейших потребностей и интересов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3"/>
              </w:numPr>
              <w:tabs>
                <w:tab w:val="left" w:pos="269"/>
              </w:tabs>
            </w:pPr>
            <w:r>
              <w:t>нарастание произвольности, при этом легкая отвлекаемость, слабое</w:t>
            </w:r>
          </w:p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распределение и сосредоточенность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8515"/>
      </w:tblGrid>
      <w:tr w:rsidR="009F3FF9">
        <w:trPr>
          <w:trHeight w:hRule="exact" w:val="249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4141" w:wrap="none" w:vAnchor="page" w:hAnchor="page" w:x="1762" w:y="1101"/>
              <w:rPr>
                <w:sz w:val="10"/>
                <w:szCs w:val="10"/>
              </w:rPr>
            </w:pP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4"/>
              </w:numPr>
              <w:tabs>
                <w:tab w:val="left" w:pos="254"/>
              </w:tabs>
            </w:pPr>
            <w:r>
              <w:t>заметное нарастание способности к продолжительной интенсивной работе, отсутствие жесткой зависимости деятельности школьника от управления вниманием класса со стороны учителя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4"/>
              </w:numPr>
              <w:tabs>
                <w:tab w:val="left" w:pos="269"/>
              </w:tabs>
            </w:pPr>
            <w:r>
              <w:t>интенсивное развитие всех свойств внимания: резкое увеличение объема, повышение устойчивости, формирование навыков распределения и переключения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4"/>
              </w:numPr>
              <w:tabs>
                <w:tab w:val="left" w:pos="264"/>
              </w:tabs>
            </w:pPr>
            <w:r>
              <w:t>поддержанию внимания способствуют эмоциональная насыщенность урока, большой объем образного материала, разнообразие содержания и видов</w:t>
            </w:r>
          </w:p>
          <w:p w:rsidR="009F3FF9" w:rsidRDefault="007F3C81">
            <w:pPr>
              <w:pStyle w:val="a5"/>
              <w:framePr w:w="9341" w:h="14141" w:wrap="none" w:vAnchor="page" w:hAnchor="page" w:x="1762" w:y="1101"/>
            </w:pPr>
            <w:r>
              <w:t>деятельности</w:t>
            </w:r>
          </w:p>
        </w:tc>
      </w:tr>
      <w:tr w:rsidR="009F3FF9">
        <w:trPr>
          <w:trHeight w:hRule="exact" w:val="332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41" w:wrap="none" w:vAnchor="page" w:hAnchor="page" w:x="1762" w:y="1101"/>
              <w:ind w:firstLine="280"/>
            </w:pPr>
            <w:r>
              <w:t>14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41" w:wrap="none" w:vAnchor="page" w:hAnchor="page" w:x="1762" w:y="1101"/>
            </w:pPr>
            <w:r>
              <w:t>Возрастные особенности развития речи младшего школьника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5"/>
              </w:numPr>
              <w:tabs>
                <w:tab w:val="left" w:pos="269"/>
              </w:tabs>
            </w:pPr>
            <w:r>
              <w:t>ситуативность речи, непонимание переносного значения слов; речь только диалогическая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5"/>
              </w:numPr>
              <w:tabs>
                <w:tab w:val="left" w:pos="259"/>
              </w:tabs>
            </w:pPr>
            <w:r>
              <w:t>значительное расширение словарного запаса, уточнение значения слов; интенсивное развитие монологической речи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5"/>
              </w:numPr>
              <w:tabs>
                <w:tab w:val="left" w:pos="274"/>
              </w:tabs>
            </w:pPr>
            <w:proofErr w:type="spellStart"/>
            <w:r>
              <w:t>сензитивный</w:t>
            </w:r>
            <w:proofErr w:type="spellEnd"/>
            <w:r>
              <w:t xml:space="preserve"> период: наиболее высокие темпы развития речи, особенно увеличения словарного запаса, появление «чувства языка»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5"/>
              </w:numPr>
              <w:tabs>
                <w:tab w:val="left" w:pos="269"/>
              </w:tabs>
            </w:pPr>
            <w:r>
              <w:t>совершенствование умения длительно внимательно слушать речь другого человека, не прерывая его, не отвлекаясь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5"/>
              </w:numPr>
              <w:tabs>
                <w:tab w:val="left" w:pos="264"/>
              </w:tabs>
            </w:pPr>
            <w:r>
              <w:t>плохое понимание текста зависит от бедности словарного запаса, неумения находить основную мысль в прочитанном, связывать отдельные части произведения в общий контекст</w:t>
            </w:r>
          </w:p>
        </w:tc>
      </w:tr>
      <w:tr w:rsidR="009F3FF9">
        <w:trPr>
          <w:trHeight w:hRule="exact" w:val="221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41" w:wrap="none" w:vAnchor="page" w:hAnchor="page" w:x="1762" w:y="1101"/>
              <w:ind w:firstLine="280"/>
            </w:pPr>
            <w:r>
              <w:t>15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41" w:wrap="none" w:vAnchor="page" w:hAnchor="page" w:x="1762" w:y="1101"/>
            </w:pPr>
            <w:r>
              <w:t xml:space="preserve">В младшем школьном возрасте проявляется </w:t>
            </w:r>
            <w:proofErr w:type="spellStart"/>
            <w:r>
              <w:t>сензитивность</w:t>
            </w:r>
            <w:proofErr w:type="spellEnd"/>
            <w:r>
              <w:t xml:space="preserve"> к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6"/>
              </w:numPr>
              <w:tabs>
                <w:tab w:val="left" w:pos="235"/>
              </w:tabs>
            </w:pPr>
            <w:r>
              <w:t>усвоению речи, простых умений и навыков, предметных действий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6"/>
              </w:numPr>
              <w:tabs>
                <w:tab w:val="left" w:pos="269"/>
              </w:tabs>
            </w:pPr>
            <w:r>
              <w:t>сознательной регуляции своих поступков, умению учитывать чувства, желания и характер других людей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6"/>
              </w:numPr>
              <w:tabs>
                <w:tab w:val="left" w:pos="259"/>
              </w:tabs>
            </w:pPr>
            <w:r>
              <w:t>развитию фонематического слуха, воображения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6"/>
              </w:numPr>
              <w:tabs>
                <w:tab w:val="left" w:pos="264"/>
              </w:tabs>
            </w:pPr>
            <w:r>
              <w:t>овладению учебными и двигательными умениями и навыками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6"/>
              </w:numPr>
              <w:tabs>
                <w:tab w:val="left" w:pos="254"/>
              </w:tabs>
            </w:pPr>
            <w:r>
              <w:t>усвоению социальных норм, нравственному развитию, формированию навыков общения со сверстниками</w:t>
            </w:r>
          </w:p>
        </w:tc>
      </w:tr>
      <w:tr w:rsidR="009F3FF9">
        <w:trPr>
          <w:trHeight w:hRule="exact" w:val="360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41" w:wrap="none" w:vAnchor="page" w:hAnchor="page" w:x="1762" w:y="1101"/>
              <w:ind w:firstLine="280"/>
            </w:pPr>
            <w:r>
              <w:t>16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41" w:wrap="none" w:vAnchor="page" w:hAnchor="page" w:x="1762" w:y="1101"/>
            </w:pPr>
            <w:r>
              <w:t>Выделите особенности мышления младших школьников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7"/>
              </w:numPr>
              <w:tabs>
                <w:tab w:val="left" w:pos="264"/>
              </w:tabs>
            </w:pPr>
            <w:r>
              <w:t>с развитием мышления связано возникновение таких новообразований возраста, как внутренний план действия, рефлексия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7"/>
              </w:numPr>
              <w:tabs>
                <w:tab w:val="left" w:pos="269"/>
              </w:tabs>
            </w:pPr>
            <w:r>
              <w:t>интенсивное освоение житейских понятий, мышление имеет наглядно - образную ограниченность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7"/>
              </w:numPr>
              <w:tabs>
                <w:tab w:val="left" w:pos="269"/>
              </w:tabs>
            </w:pPr>
            <w:r>
              <w:t xml:space="preserve">переломный этап развития мышления: совершается переход от наглядно - образного, являющегося основным для данного возраста, к </w:t>
            </w:r>
            <w:proofErr w:type="spellStart"/>
            <w:r>
              <w:t>словесно</w:t>
            </w:r>
            <w:r>
              <w:softHyphen/>
              <w:t>логическому</w:t>
            </w:r>
            <w:proofErr w:type="spellEnd"/>
            <w:r>
              <w:t>, понятийному мышлению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7"/>
              </w:numPr>
              <w:tabs>
                <w:tab w:val="left" w:pos="269"/>
              </w:tabs>
            </w:pPr>
            <w:r>
              <w:t>мышление включено в действие, в эмоциональную ситуацию; доминирует предметно-действенное мышление, отсутствует абстрактное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7"/>
              </w:numPr>
              <w:tabs>
                <w:tab w:val="left" w:pos="264"/>
              </w:tabs>
            </w:pPr>
            <w:r>
              <w:t>формирование умения аргументировать суждения, доказывать истинность или ложность отдельных положений, делать глубокие выводы и обобщения, связывать изучаемое в систему; развитие критичности мышления</w:t>
            </w:r>
          </w:p>
        </w:tc>
      </w:tr>
      <w:tr w:rsidR="009F3FF9">
        <w:trPr>
          <w:trHeight w:hRule="exact" w:val="250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41" w:wrap="none" w:vAnchor="page" w:hAnchor="page" w:x="1762" w:y="1101"/>
              <w:ind w:firstLine="280"/>
            </w:pPr>
            <w:r>
              <w:t>17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41" w:wrap="none" w:vAnchor="page" w:hAnchor="page" w:x="1762" w:y="1101"/>
            </w:pPr>
            <w:r>
              <w:t>Выделите новообразования младшего школьного возраста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8"/>
              </w:numPr>
              <w:tabs>
                <w:tab w:val="left" w:pos="240"/>
              </w:tabs>
            </w:pPr>
            <w:r>
              <w:t>развитие речи, наглядно-образного мышления, зарождение самосознания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8"/>
              </w:numPr>
              <w:tabs>
                <w:tab w:val="left" w:pos="269"/>
              </w:tabs>
            </w:pPr>
            <w:r>
              <w:t>произвольность психических процессов, внутренний план действий, рефлексия собственного поведения, потребность в активной умственной деятельности, контроль и самоконтроль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8"/>
              </w:numPr>
              <w:tabs>
                <w:tab w:val="left" w:pos="264"/>
              </w:tabs>
            </w:pPr>
            <w:r>
              <w:t>потребность в общении с другими людьми, определенное эмоциональное отношение к ним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8"/>
              </w:numPr>
              <w:tabs>
                <w:tab w:val="left" w:pos="269"/>
              </w:tabs>
            </w:pPr>
            <w:r>
              <w:t>стремление к общественно-значимой и общественно-оцениваемой деятельности, иерархия (соподчиненность) мотивов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8515"/>
      </w:tblGrid>
      <w:tr w:rsidR="009F3FF9">
        <w:trPr>
          <w:trHeight w:hRule="exact" w:val="56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1093" w:wrap="none" w:vAnchor="page" w:hAnchor="page" w:x="1748" w:y="1101"/>
              <w:rPr>
                <w:sz w:val="10"/>
                <w:szCs w:val="10"/>
              </w:rPr>
            </w:pP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1093" w:wrap="none" w:vAnchor="page" w:hAnchor="page" w:x="1748" w:y="1101"/>
            </w:pPr>
            <w:r>
              <w:t>5) стремление к «взрослости», самооценка, подчинение нормам коллективной жизни</w:t>
            </w:r>
          </w:p>
        </w:tc>
      </w:tr>
      <w:tr w:rsidR="009F3FF9">
        <w:trPr>
          <w:trHeight w:hRule="exact" w:val="35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1093" w:wrap="none" w:vAnchor="page" w:hAnchor="page" w:x="1748" w:y="1101"/>
              <w:ind w:firstLine="280"/>
            </w:pPr>
            <w:r>
              <w:t>18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1093" w:wrap="none" w:vAnchor="page" w:hAnchor="page" w:x="1748" w:y="1101"/>
            </w:pPr>
            <w:r>
              <w:t>Готовность ребенка к школе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69"/>
              </w:numPr>
              <w:tabs>
                <w:tab w:val="left" w:pos="269"/>
              </w:tabs>
            </w:pPr>
            <w:r>
              <w:t>определенный уровень морфофункционального и психического развития ребенка, при котором систематическое школьное обучение не приведет к ухудшению состояния здоровья, срыву социально-психологической адаптации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69"/>
              </w:numPr>
              <w:tabs>
                <w:tab w:val="left" w:pos="264"/>
              </w:tabs>
            </w:pPr>
            <w:r>
              <w:t>определенная степень зрелости организма ребенка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69"/>
              </w:numPr>
              <w:tabs>
                <w:tab w:val="left" w:pos="264"/>
              </w:tabs>
            </w:pPr>
            <w:r>
              <w:t xml:space="preserve">абсолютный показатель, не зависящий от требований школы, объема и интенсивности учебной нагрузки, направленности и </w:t>
            </w:r>
            <w:proofErr w:type="spellStart"/>
            <w:r>
              <w:t>дифференцированности</w:t>
            </w:r>
            <w:proofErr w:type="spellEnd"/>
            <w:r>
              <w:t xml:space="preserve"> обучения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69"/>
              </w:numPr>
              <w:tabs>
                <w:tab w:val="left" w:pos="274"/>
              </w:tabs>
            </w:pPr>
            <w:r>
              <w:t>интегральная характеристика, включающая определенный уровень состояния здоровья и физического развития, личностное развитие, интеллектуальное и речевое развитие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69"/>
              </w:numPr>
              <w:tabs>
                <w:tab w:val="left" w:pos="254"/>
              </w:tabs>
            </w:pPr>
            <w:r>
              <w:t>уровень владения специальными знаниями, умениями и навыками, необходимыми для обучения в школе</w:t>
            </w:r>
          </w:p>
        </w:tc>
      </w:tr>
      <w:tr w:rsidR="009F3FF9">
        <w:trPr>
          <w:trHeight w:hRule="exact" w:val="332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1093" w:wrap="none" w:vAnchor="page" w:hAnchor="page" w:x="1748" w:y="1101"/>
              <w:ind w:firstLine="280"/>
            </w:pPr>
            <w:r>
              <w:t>19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1093" w:wrap="none" w:vAnchor="page" w:hAnchor="page" w:x="1748" w:y="1101"/>
            </w:pPr>
            <w:r>
              <w:t>Укажите признаки кризиса 7 лет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0"/>
              </w:numPr>
              <w:tabs>
                <w:tab w:val="left" w:pos="278"/>
              </w:tabs>
            </w:pPr>
            <w:r>
              <w:t>негативизм - стремление все делать наоборот, вопреки взрослым; своеволие, строптивость, упрямство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0"/>
              </w:numPr>
              <w:tabs>
                <w:tab w:val="left" w:pos="466"/>
              </w:tabs>
            </w:pPr>
            <w:r>
              <w:t>борьба с признанными авторитетами, общепринятыми правилами, распространенными идеалами; обожествление своих кумиров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0"/>
              </w:numPr>
              <w:tabs>
                <w:tab w:val="left" w:pos="269"/>
              </w:tabs>
            </w:pPr>
            <w:r>
              <w:t>утрата детской непосредственности (потеря детской наивности; во всех своих проявлениях в поведении, в отношениях с окружающими ребенок становится не таким понятным, как раньше)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0"/>
              </w:numPr>
              <w:tabs>
                <w:tab w:val="left" w:pos="264"/>
              </w:tabs>
            </w:pPr>
            <w:r>
              <w:t>обобщение переживаний</w:t>
            </w:r>
          </w:p>
          <w:p w:rsidR="009F3FF9" w:rsidRDefault="007F3C81">
            <w:pPr>
              <w:pStyle w:val="a5"/>
              <w:framePr w:w="9341" w:h="11093" w:wrap="none" w:vAnchor="page" w:hAnchor="page" w:x="1748" w:y="1101"/>
              <w:tabs>
                <w:tab w:val="left" w:pos="4934"/>
              </w:tabs>
            </w:pPr>
            <w:r>
              <w:t>50 поведение ребенка перестает быть</w:t>
            </w:r>
            <w:r>
              <w:tab/>
              <w:t>импульсивным и становится</w:t>
            </w:r>
          </w:p>
          <w:p w:rsidR="009F3FF9" w:rsidRDefault="007F3C81">
            <w:pPr>
              <w:pStyle w:val="a5"/>
              <w:framePr w:w="9341" w:h="11093" w:wrap="none" w:vAnchor="page" w:hAnchor="page" w:x="1748" w:y="1101"/>
            </w:pPr>
            <w:r>
              <w:t>опосредованным и произвольным, появляется способность управлять своим поведением</w:t>
            </w:r>
          </w:p>
        </w:tc>
      </w:tr>
      <w:tr w:rsidR="009F3FF9">
        <w:trPr>
          <w:trHeight w:hRule="exact" w:val="361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1093" w:wrap="none" w:vAnchor="page" w:hAnchor="page" w:x="1748" w:y="1101"/>
              <w:ind w:firstLine="280"/>
            </w:pPr>
            <w:r>
              <w:t>20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1093" w:wrap="none" w:vAnchor="page" w:hAnchor="page" w:x="1748" w:y="1101"/>
            </w:pPr>
            <w:r>
              <w:t>Выберите правильные суждения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1"/>
              </w:numPr>
              <w:tabs>
                <w:tab w:val="left" w:pos="317"/>
              </w:tabs>
            </w:pPr>
            <w:r>
              <w:t>широкая социальная мотивация не может выступать основанием учения в течение длительного времени и постепенно утрачивает свое значение в младшем школьном возрасте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1"/>
              </w:numPr>
              <w:tabs>
                <w:tab w:val="left" w:pos="302"/>
              </w:tabs>
            </w:pPr>
            <w:r>
              <w:t>к концу 1 класса у большинства учащихся внутренняя позиция школьника оказывается реализованной, дети начинают менее ответственно относиться к своим школьным обязанностям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1"/>
              </w:numPr>
              <w:tabs>
                <w:tab w:val="left" w:pos="264"/>
              </w:tabs>
            </w:pPr>
            <w:r>
              <w:t>отметка не является основным побуждающим мотивом учебной деятельности младших школьников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1"/>
              </w:numPr>
              <w:tabs>
                <w:tab w:val="left" w:pos="307"/>
              </w:tabs>
            </w:pPr>
            <w:r>
              <w:t>к концу младшего школьного возраста отмечается выраженное повышение учебной мотивации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1"/>
              </w:numPr>
              <w:tabs>
                <w:tab w:val="left" w:pos="274"/>
              </w:tabs>
            </w:pPr>
            <w:r>
              <w:t>для формирования полноценной учебной мотивации у младших школьников необходима целенаправленная, специально организованная работа</w:t>
            </w:r>
          </w:p>
        </w:tc>
      </w:tr>
    </w:tbl>
    <w:p w:rsidR="009F3FF9" w:rsidRDefault="007F3C81">
      <w:pPr>
        <w:pStyle w:val="a7"/>
        <w:framePr w:w="8726" w:h="619" w:hRule="exact" w:wrap="none" w:vAnchor="page" w:hAnchor="page" w:x="2271" w:y="12198"/>
      </w:pPr>
      <w:r>
        <w:rPr>
          <w:b/>
          <w:bCs/>
        </w:rPr>
        <w:t>Требования к оценке:</w:t>
      </w:r>
    </w:p>
    <w:p w:rsidR="009F3FF9" w:rsidRDefault="007F3C81">
      <w:pPr>
        <w:pStyle w:val="a7"/>
        <w:framePr w:w="8726" w:h="619" w:hRule="exact" w:wrap="none" w:vAnchor="page" w:hAnchor="page" w:x="2271" w:y="12198"/>
      </w:pPr>
      <w:r>
        <w:t>1. Результаты тестирования студента оцениваются как «отлично», если студент</w:t>
      </w:r>
    </w:p>
    <w:p w:rsidR="009F3FF9" w:rsidRDefault="007F3C81">
      <w:pPr>
        <w:pStyle w:val="20"/>
        <w:framePr w:w="9686" w:h="2242" w:hRule="exact" w:wrap="none" w:vAnchor="page" w:hAnchor="page" w:x="1590" w:y="12822"/>
        <w:ind w:left="0" w:firstLine="260"/>
      </w:pPr>
      <w:r>
        <w:t>набрал 90% и более максимального балла теста.</w:t>
      </w:r>
    </w:p>
    <w:p w:rsidR="009F3FF9" w:rsidRDefault="007F3C81" w:rsidP="00E47251">
      <w:pPr>
        <w:pStyle w:val="20"/>
        <w:framePr w:w="9686" w:h="2242" w:hRule="exact" w:wrap="none" w:vAnchor="page" w:hAnchor="page" w:x="1590" w:y="12822"/>
        <w:numPr>
          <w:ilvl w:val="0"/>
          <w:numId w:val="72"/>
        </w:numPr>
        <w:tabs>
          <w:tab w:val="left" w:pos="1031"/>
        </w:tabs>
      </w:pPr>
      <w:bookmarkStart w:id="146" w:name="bookmark150"/>
      <w:bookmarkEnd w:id="146"/>
      <w: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9F3FF9" w:rsidRDefault="007F3C81" w:rsidP="00E47251">
      <w:pPr>
        <w:pStyle w:val="20"/>
        <w:framePr w:w="9686" w:h="2242" w:hRule="exact" w:wrap="none" w:vAnchor="page" w:hAnchor="page" w:x="1590" w:y="12822"/>
        <w:numPr>
          <w:ilvl w:val="0"/>
          <w:numId w:val="72"/>
        </w:numPr>
        <w:tabs>
          <w:tab w:val="left" w:pos="1036"/>
        </w:tabs>
      </w:pPr>
      <w:bookmarkStart w:id="147" w:name="bookmark151"/>
      <w:bookmarkEnd w:id="147"/>
      <w: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9F3FF9" w:rsidRDefault="007F3C81" w:rsidP="00E47251">
      <w:pPr>
        <w:pStyle w:val="20"/>
        <w:framePr w:w="9686" w:h="2242" w:hRule="exact" w:wrap="none" w:vAnchor="page" w:hAnchor="page" w:x="1590" w:y="12822"/>
        <w:numPr>
          <w:ilvl w:val="0"/>
          <w:numId w:val="72"/>
        </w:numPr>
        <w:tabs>
          <w:tab w:val="left" w:pos="1031"/>
        </w:tabs>
      </w:pPr>
      <w:bookmarkStart w:id="148" w:name="bookmark152"/>
      <w:bookmarkEnd w:id="148"/>
      <w: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924B47">
      <w:pPr>
        <w:pStyle w:val="11"/>
        <w:framePr w:w="9686" w:h="11938" w:hRule="exact" w:wrap="none" w:vAnchor="page" w:hAnchor="page" w:x="1590" w:y="1115"/>
        <w:tabs>
          <w:tab w:val="left" w:pos="1530"/>
        </w:tabs>
        <w:ind w:left="720" w:firstLine="0"/>
        <w:jc w:val="both"/>
      </w:pPr>
      <w:bookmarkStart w:id="149" w:name="bookmark155"/>
      <w:bookmarkStart w:id="150" w:name="bookmark156"/>
      <w:bookmarkEnd w:id="149"/>
      <w:r>
        <w:t>Тематика презентаций</w:t>
      </w:r>
      <w:bookmarkEnd w:id="150"/>
    </w:p>
    <w:p w:rsidR="009F3FF9" w:rsidRDefault="007F3C81">
      <w:pPr>
        <w:pStyle w:val="11"/>
        <w:framePr w:w="9686" w:h="11938" w:hRule="exact" w:wrap="none" w:vAnchor="page" w:hAnchor="page" w:x="1590" w:y="1115"/>
        <w:jc w:val="both"/>
      </w:pPr>
      <w:bookmarkStart w:id="151" w:name="bookmark153"/>
      <w:bookmarkStart w:id="152" w:name="bookmark154"/>
      <w:bookmarkStart w:id="153" w:name="bookmark157"/>
      <w:r>
        <w:t>Раздел 6. Особенности общения и группового поведения в школьном и дошкольном возрасте</w:t>
      </w:r>
      <w:bookmarkEnd w:id="151"/>
      <w:bookmarkEnd w:id="152"/>
      <w:bookmarkEnd w:id="153"/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54" w:name="bookmark158"/>
      <w:bookmarkEnd w:id="154"/>
      <w:r>
        <w:t>Понятие общения.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55" w:name="bookmark159"/>
      <w:bookmarkEnd w:id="155"/>
      <w:r>
        <w:t>Роль общения в жизни людей.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56" w:name="bookmark160"/>
      <w:bookmarkEnd w:id="156"/>
      <w:r>
        <w:t>Виды общения.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57" w:name="bookmark161"/>
      <w:bookmarkEnd w:id="157"/>
      <w:r>
        <w:t>Вербальные и невербальные средства общения.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58" w:name="bookmark162"/>
      <w:bookmarkEnd w:id="158"/>
      <w:r>
        <w:t>Общение как обмен информацией.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59" w:name="bookmark163"/>
      <w:bookmarkEnd w:id="159"/>
      <w:r>
        <w:t>Общение как взаимодействие.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60" w:name="bookmark164"/>
      <w:bookmarkEnd w:id="160"/>
      <w:r>
        <w:t>Восприятие и понимание людьми друг друга в общении.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61" w:name="bookmark165"/>
      <w:bookmarkEnd w:id="161"/>
      <w:r>
        <w:t>Обратная связь в общении.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62" w:name="bookmark166"/>
      <w:bookmarkEnd w:id="162"/>
      <w:r>
        <w:t>Этапы развития общения.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98"/>
        </w:tabs>
      </w:pPr>
      <w:bookmarkStart w:id="163" w:name="bookmark167"/>
      <w:bookmarkEnd w:id="163"/>
      <w:r>
        <w:t>Особенности общения с детьми разного возраста.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98"/>
        </w:tabs>
      </w:pPr>
      <w:bookmarkStart w:id="164" w:name="bookmark168"/>
      <w:bookmarkEnd w:id="164"/>
      <w:r>
        <w:t>Развитие общения дошкольников со взрослыми и сверстниками.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98"/>
        </w:tabs>
      </w:pPr>
      <w:bookmarkStart w:id="165" w:name="bookmark169"/>
      <w:bookmarkEnd w:id="165"/>
      <w:r>
        <w:t>Особенности общения и группового поведения в школьном возрасте.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98"/>
        </w:tabs>
      </w:pPr>
      <w:bookmarkStart w:id="166" w:name="bookmark170"/>
      <w:bookmarkEnd w:id="166"/>
      <w:r>
        <w:t>Дружба и товарищество в младшем школьном возрасте.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98"/>
        </w:tabs>
      </w:pPr>
      <w:bookmarkStart w:id="167" w:name="bookmark171"/>
      <w:bookmarkEnd w:id="167"/>
      <w:r>
        <w:t>Чувство взрослости в подростковом возрасте.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98"/>
        </w:tabs>
      </w:pPr>
      <w:bookmarkStart w:id="168" w:name="bookmark172"/>
      <w:bookmarkEnd w:id="168"/>
      <w:r>
        <w:t>Сотрудничество юношей и взрослых.</w:t>
      </w:r>
    </w:p>
    <w:p w:rsidR="009F3FF9" w:rsidRDefault="007F3C81">
      <w:pPr>
        <w:pStyle w:val="11"/>
        <w:framePr w:w="9686" w:h="11938" w:hRule="exact" w:wrap="none" w:vAnchor="page" w:hAnchor="page" w:x="1590" w:y="1115"/>
        <w:jc w:val="both"/>
      </w:pPr>
      <w:bookmarkStart w:id="169" w:name="bookmark173"/>
      <w:bookmarkStart w:id="170" w:name="bookmark174"/>
      <w:bookmarkStart w:id="171" w:name="bookmark175"/>
      <w:r>
        <w:t>Критерии оценки:</w:t>
      </w:r>
      <w:bookmarkEnd w:id="169"/>
      <w:bookmarkEnd w:id="170"/>
      <w:bookmarkEnd w:id="171"/>
    </w:p>
    <w:p w:rsidR="009F3FF9" w:rsidRDefault="007F3C81">
      <w:pPr>
        <w:pStyle w:val="1"/>
        <w:framePr w:w="9686" w:h="11938" w:hRule="exact" w:wrap="none" w:vAnchor="page" w:hAnchor="page" w:x="1590" w:y="1115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представил достаточно полную и развернутую презентацию в рамках исследуемой проблемы, знает фамилии педагогов-новаторов, способен анализировать и синтезировать литературу по заявленной проблеме. Помимо теоретического материала включает в презентацию видео и аудиоматериалы.</w:t>
      </w:r>
    </w:p>
    <w:p w:rsidR="009F3FF9" w:rsidRDefault="007F3C81">
      <w:pPr>
        <w:pStyle w:val="1"/>
        <w:framePr w:w="9686" w:h="11938" w:hRule="exact" w:wrap="none" w:vAnchor="page" w:hAnchor="page" w:x="1590" w:y="1115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содержания презентации, логично излагает материал, умеет применить психолого-педагогические знания для решения конкретных методических проблем.</w:t>
      </w:r>
    </w:p>
    <w:p w:rsidR="009F3FF9" w:rsidRDefault="007F3C81">
      <w:pPr>
        <w:pStyle w:val="1"/>
        <w:framePr w:w="9686" w:h="11938" w:hRule="exact" w:wrap="none" w:vAnchor="page" w:hAnchor="page" w:x="1590" w:y="1115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материал, осуществить отбор и анализ материала, включаемого в презентацию по исследуемой проблеме.</w:t>
      </w:r>
    </w:p>
    <w:p w:rsidR="009F3FF9" w:rsidRDefault="007F3C81">
      <w:pPr>
        <w:pStyle w:val="1"/>
        <w:framePr w:w="9686" w:h="11938" w:hRule="exact" w:wrap="none" w:vAnchor="page" w:hAnchor="page" w:x="1590" w:y="1115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представил презентацию, но соответствующую заявленным требованиям или представил не авторскую презентацию не освоил основного содержания проблемы,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24B47" w:rsidRDefault="00924B47" w:rsidP="00924B47">
      <w:pPr>
        <w:pStyle w:val="11"/>
        <w:framePr w:w="9696" w:h="15166" w:hRule="exact" w:wrap="none" w:vAnchor="page" w:hAnchor="page" w:x="1669" w:y="1112"/>
        <w:tabs>
          <w:tab w:val="left" w:pos="1530"/>
        </w:tabs>
        <w:spacing w:after="300"/>
        <w:ind w:left="720" w:firstLine="0"/>
      </w:pPr>
      <w:bookmarkStart w:id="172" w:name="bookmark179"/>
      <w:bookmarkStart w:id="173" w:name="bookmark176"/>
      <w:bookmarkStart w:id="174" w:name="bookmark177"/>
      <w:bookmarkStart w:id="175" w:name="bookmark180"/>
      <w:bookmarkEnd w:id="172"/>
      <w:r>
        <w:t xml:space="preserve">4. </w:t>
      </w:r>
      <w:r w:rsidRPr="00924B47">
        <w:t xml:space="preserve">КОНТРОЛЬНО-ОЦЕНОЧНЫЕ МАТЕРИАЛЫ ДЛЯ ИТОГОВОЙ АТТЕСТАЦИИ ПО </w:t>
      </w:r>
      <w:proofErr w:type="gramStart"/>
      <w:r w:rsidRPr="00924B47">
        <w:t>УЧЕБНОЙ  ДИСЦИПЛИНЕ</w:t>
      </w:r>
      <w:proofErr w:type="gramEnd"/>
    </w:p>
    <w:p w:rsidR="009F3FF9" w:rsidRDefault="007F3C81" w:rsidP="00924B47">
      <w:pPr>
        <w:pStyle w:val="11"/>
        <w:framePr w:w="9696" w:h="15166" w:hRule="exact" w:wrap="none" w:vAnchor="page" w:hAnchor="page" w:x="1669" w:y="1112"/>
        <w:tabs>
          <w:tab w:val="left" w:pos="1530"/>
        </w:tabs>
        <w:spacing w:after="300"/>
        <w:ind w:left="720" w:firstLine="0"/>
      </w:pPr>
      <w:r>
        <w:t>Вопросы к экзамену (3 семестр)</w:t>
      </w:r>
      <w:bookmarkEnd w:id="173"/>
      <w:bookmarkEnd w:id="174"/>
      <w:bookmarkEnd w:id="175"/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76" w:name="bookmark181"/>
      <w:bookmarkEnd w:id="176"/>
      <w:r>
        <w:t>Психология как наука. Основные этапы истории психологии.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77" w:name="bookmark182"/>
      <w:bookmarkEnd w:id="177"/>
      <w:r>
        <w:t>Предмет психологии. Задачи психологии.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  <w:tab w:val="left" w:pos="6278"/>
        </w:tabs>
      </w:pPr>
      <w:bookmarkStart w:id="178" w:name="bookmark183"/>
      <w:bookmarkEnd w:id="178"/>
      <w:r>
        <w:t>Методы психологии. Проблема качества</w:t>
      </w:r>
      <w:r>
        <w:tab/>
        <w:t>психолого-педагогического</w:t>
      </w:r>
    </w:p>
    <w:p w:rsidR="009F3FF9" w:rsidRDefault="007F3C81" w:rsidP="00924B47">
      <w:pPr>
        <w:pStyle w:val="1"/>
        <w:framePr w:w="9696" w:h="15166" w:hRule="exact" w:wrap="none" w:vAnchor="page" w:hAnchor="page" w:x="1669" w:y="1112"/>
      </w:pPr>
      <w:r>
        <w:t>исследования.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79" w:name="bookmark184"/>
      <w:bookmarkEnd w:id="179"/>
      <w:r>
        <w:t>Структура современной психологии и ее принципы.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0" w:name="bookmark185"/>
      <w:bookmarkEnd w:id="180"/>
      <w:r>
        <w:t>Понятие психики и организма, их взаимосвязь и взаимовлияние.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1" w:name="bookmark186"/>
      <w:bookmarkEnd w:id="181"/>
      <w:r>
        <w:t>Стадии развития психики.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2" w:name="bookmark187"/>
      <w:bookmarkEnd w:id="182"/>
      <w:r>
        <w:t xml:space="preserve">Функциональная </w:t>
      </w:r>
      <w:proofErr w:type="spellStart"/>
      <w:r>
        <w:t>ассиметрия</w:t>
      </w:r>
      <w:proofErr w:type="spellEnd"/>
      <w:r>
        <w:t xml:space="preserve"> головного мозга.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3" w:name="bookmark188"/>
      <w:bookmarkEnd w:id="183"/>
      <w:r>
        <w:t>Единство деятельности и сознания.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4" w:name="bookmark189"/>
      <w:bookmarkEnd w:id="184"/>
      <w:r>
        <w:t>Психические процессы, состояния и свойства.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5" w:name="bookmark190"/>
      <w:bookmarkEnd w:id="185"/>
      <w:r>
        <w:t>Развитие психики в филогенезе.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6" w:name="bookmark191"/>
      <w:bookmarkEnd w:id="186"/>
      <w:r>
        <w:t>Развитие психики в онтогенезе.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7" w:name="bookmark192"/>
      <w:bookmarkEnd w:id="187"/>
      <w:r>
        <w:t>Общая характеристика психических познавательных процессов.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8" w:name="bookmark193"/>
      <w:bookmarkEnd w:id="188"/>
      <w:r>
        <w:t>Характеристика ощущений и восприятия.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9" w:name="bookmark194"/>
      <w:bookmarkEnd w:id="189"/>
      <w:r>
        <w:t>Виды ощущений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90" w:name="bookmark195"/>
      <w:bookmarkEnd w:id="190"/>
      <w:r>
        <w:t>Виды восприятия.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91" w:name="bookmark196"/>
      <w:bookmarkEnd w:id="191"/>
      <w:r>
        <w:t>Свойства ощущений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92" w:name="bookmark197"/>
      <w:bookmarkEnd w:id="192"/>
      <w:r>
        <w:t>Свойства восприятия.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93" w:name="bookmark198"/>
      <w:bookmarkEnd w:id="193"/>
      <w:r>
        <w:t>Закономерности ощущений.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94" w:name="bookmark199"/>
      <w:bookmarkEnd w:id="194"/>
      <w:r>
        <w:t>Основные подходы к изучению ощущений.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195" w:name="bookmark200"/>
      <w:bookmarkEnd w:id="195"/>
      <w:r>
        <w:t>Основные подходы и теории восприятия.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196" w:name="bookmark201"/>
      <w:bookmarkEnd w:id="196"/>
      <w:r>
        <w:t>Феномены восприятия и зрения.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197" w:name="bookmark202"/>
      <w:bookmarkEnd w:id="197"/>
      <w:r>
        <w:t>Закономерности восприятия.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198" w:name="bookmark203"/>
      <w:bookmarkEnd w:id="198"/>
      <w:r>
        <w:t>Восприятие пространства и движения.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199" w:name="bookmark204"/>
      <w:bookmarkEnd w:id="199"/>
      <w:r>
        <w:t>Константность и предметность восприятия.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0" w:name="bookmark205"/>
      <w:bookmarkEnd w:id="200"/>
      <w:r>
        <w:t>Восприятие и деятельность.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1" w:name="bookmark206"/>
      <w:bookmarkEnd w:id="201"/>
      <w:r>
        <w:t>Современные теории внимания.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2" w:name="bookmark207"/>
      <w:bookmarkEnd w:id="202"/>
      <w:r>
        <w:t>Виды внимания и особенности их проявления.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3" w:name="bookmark208"/>
      <w:bookmarkEnd w:id="203"/>
      <w:r>
        <w:t>Закономерности и свойства внимания.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4" w:name="bookmark209"/>
      <w:bookmarkEnd w:id="204"/>
      <w:r>
        <w:t>Виды памяти и их характеристика.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5" w:name="bookmark210"/>
      <w:bookmarkEnd w:id="205"/>
      <w:r>
        <w:t>Законы функционирования памяти.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6" w:name="bookmark211"/>
      <w:bookmarkEnd w:id="206"/>
      <w:r>
        <w:t>Свойства и качества памяти.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7" w:name="bookmark212"/>
      <w:bookmarkEnd w:id="207"/>
      <w:r>
        <w:t>Процессы памяти.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8" w:name="bookmark213"/>
      <w:bookmarkEnd w:id="208"/>
      <w:r>
        <w:t>Возрастные особенности и пути развития форм памяти.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9" w:name="bookmark214"/>
      <w:bookmarkEnd w:id="209"/>
      <w:r>
        <w:t>Зависимость запоминания от предметного содержания, направленности, структуры и мотивов деятельности.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0" w:name="bookmark215"/>
      <w:bookmarkEnd w:id="210"/>
      <w:r>
        <w:t>Характеристика мышления.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1" w:name="bookmark216"/>
      <w:bookmarkEnd w:id="211"/>
      <w:proofErr w:type="spellStart"/>
      <w:r>
        <w:t>Фило</w:t>
      </w:r>
      <w:proofErr w:type="spellEnd"/>
      <w:r>
        <w:t>- и онтогенез мышления.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2" w:name="bookmark217"/>
      <w:bookmarkEnd w:id="212"/>
      <w:r>
        <w:t>Социальная и культурная обусловленность мышления.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3" w:name="bookmark218"/>
      <w:bookmarkEnd w:id="213"/>
      <w:r>
        <w:t>Зарубежные и отечественные подходы к исследованию мышления.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4" w:name="bookmark219"/>
      <w:bookmarkEnd w:id="214"/>
      <w:r>
        <w:t>Виды мышления.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5" w:name="bookmark220"/>
      <w:bookmarkEnd w:id="215"/>
      <w:r>
        <w:t>Мыслительные операции.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6" w:name="bookmark221"/>
      <w:bookmarkEnd w:id="216"/>
      <w:r>
        <w:t>Развитие речи в онтогенезе.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7" w:name="bookmark222"/>
      <w:bookmarkEnd w:id="217"/>
      <w:r>
        <w:t>Теории порождения и восприятия речи.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8" w:name="bookmark223"/>
      <w:bookmarkEnd w:id="218"/>
      <w:r>
        <w:t>Виды и функции речи, их психологическая характеристика.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9" w:name="bookmark224"/>
      <w:bookmarkEnd w:id="219"/>
      <w:r>
        <w:t>Зарубежные и отечественные теории интеллекта.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0" w:name="bookmark225"/>
      <w:bookmarkEnd w:id="220"/>
      <w:r>
        <w:t>Воображение и его связь с другими психическими процессами.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1" w:name="bookmark226"/>
      <w:bookmarkEnd w:id="221"/>
      <w:r>
        <w:t>Виды воображения.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2" w:name="bookmark227"/>
      <w:bookmarkEnd w:id="222"/>
      <w:r>
        <w:t>Общее понятие о личности.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3" w:name="bookmark228"/>
      <w:bookmarkEnd w:id="223"/>
      <w:r>
        <w:t>Структура личности.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4" w:name="bookmark229"/>
      <w:bookmarkEnd w:id="224"/>
      <w:r>
        <w:t>Характеристика основных теорий и концепций развития личности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5" w:name="bookmark230"/>
      <w:bookmarkEnd w:id="225"/>
      <w:r>
        <w:t>Теория личности З. Фрейда.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6" w:name="bookmark231"/>
      <w:bookmarkEnd w:id="226"/>
      <w:r>
        <w:t>Теория личности К. Юнга.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7" w:name="bookmark232"/>
      <w:bookmarkEnd w:id="227"/>
      <w:r>
        <w:t>Теория личности А. Адлера.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8" w:name="bookmark233"/>
      <w:bookmarkEnd w:id="228"/>
      <w:r>
        <w:t xml:space="preserve">Учение А. </w:t>
      </w:r>
      <w:proofErr w:type="spellStart"/>
      <w:r>
        <w:t>Маслоу</w:t>
      </w:r>
      <w:proofErr w:type="spellEnd"/>
      <w:r>
        <w:t>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9" w:name="bookmark234"/>
      <w:bookmarkEnd w:id="229"/>
      <w:r>
        <w:t xml:space="preserve">Теория личности К. </w:t>
      </w:r>
      <w:proofErr w:type="spellStart"/>
      <w:r>
        <w:t>Роджерса</w:t>
      </w:r>
      <w:proofErr w:type="spellEnd"/>
      <w:r>
        <w:t>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0" w:name="bookmark235"/>
      <w:bookmarkEnd w:id="230"/>
      <w:r>
        <w:t>Личность в гештальтпсихологии.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1" w:name="bookmark236"/>
      <w:bookmarkEnd w:id="231"/>
      <w:r>
        <w:t>Личность в бихевиоризме.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2" w:name="bookmark237"/>
      <w:bookmarkEnd w:id="232"/>
      <w:r>
        <w:t>Понятие о темпераменте, физиологическая основа темперамента.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3" w:name="bookmark238"/>
      <w:bookmarkEnd w:id="233"/>
      <w:r>
        <w:t>Типы темперамента и его свойства.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4" w:name="bookmark239"/>
      <w:bookmarkEnd w:id="234"/>
      <w:r>
        <w:t>Понятие о характере, физиологическая основа характера.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5" w:name="bookmark240"/>
      <w:bookmarkEnd w:id="235"/>
      <w:r>
        <w:t>Структура характера.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6" w:name="bookmark241"/>
      <w:bookmarkEnd w:id="236"/>
      <w:r>
        <w:t>Способности и задатки.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7" w:name="bookmark242"/>
      <w:bookmarkEnd w:id="237"/>
      <w:r>
        <w:t>Классификация способностей.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8" w:name="bookmark243"/>
      <w:bookmarkEnd w:id="238"/>
      <w:r>
        <w:t>Общее понятие о деятельности. Структура деятельности человека.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9" w:name="bookmark244"/>
      <w:bookmarkEnd w:id="239"/>
      <w:r>
        <w:t>Теория личности А.Н. Леонтьева.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0" w:name="bookmark245"/>
      <w:bookmarkEnd w:id="240"/>
      <w:r>
        <w:t>Культурно-исторический подход. Л.С. Выготского.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  <w:tab w:val="left" w:pos="1987"/>
        </w:tabs>
      </w:pPr>
      <w:bookmarkStart w:id="241" w:name="bookmark246"/>
      <w:bookmarkEnd w:id="241"/>
      <w:r>
        <w:t>Концепция</w:t>
      </w:r>
      <w:r>
        <w:tab/>
        <w:t>поэтапного формирования умственных действий П.Я.</w:t>
      </w:r>
    </w:p>
    <w:p w:rsidR="009F3FF9" w:rsidRDefault="007F3C81">
      <w:pPr>
        <w:pStyle w:val="1"/>
        <w:framePr w:w="9696" w:h="14510" w:hRule="exact" w:wrap="none" w:vAnchor="page" w:hAnchor="page" w:x="1669" w:y="1112"/>
      </w:pPr>
      <w:r>
        <w:t>Гальперина.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2" w:name="bookmark247"/>
      <w:bookmarkEnd w:id="242"/>
      <w:r>
        <w:t>Определение эмоций и основные аспекты их изучения.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3" w:name="bookmark248"/>
      <w:bookmarkEnd w:id="243"/>
      <w:r>
        <w:t>Эмоции и чувства. Виды эмоциональных состояний.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4" w:name="bookmark249"/>
      <w:bookmarkEnd w:id="244"/>
      <w:r>
        <w:t>Динамика эмоций и закономерности протекания эмоционального процесса.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5" w:name="bookmark250"/>
      <w:bookmarkEnd w:id="245"/>
      <w:r>
        <w:t>Ситуативные эмоции как регулятор деятельности.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6" w:name="bookmark251"/>
      <w:bookmarkEnd w:id="246"/>
      <w:r>
        <w:t>Воля - как характеристика сознания.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7" w:name="bookmark252"/>
      <w:bookmarkEnd w:id="247"/>
      <w:r>
        <w:t>Основные зарубежные и отечественные исследования воли.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8" w:name="bookmark253"/>
      <w:bookmarkEnd w:id="248"/>
      <w:r>
        <w:t>Волевое действие и волевая регуляция.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9" w:name="bookmark254"/>
      <w:bookmarkEnd w:id="249"/>
      <w:r>
        <w:t>Волевые процессы и их изучение.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0" w:name="bookmark255"/>
      <w:bookmarkEnd w:id="250"/>
      <w:r>
        <w:t>Детерминанты формирования воли человека.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1" w:name="bookmark256"/>
      <w:bookmarkEnd w:id="251"/>
      <w:r>
        <w:t>Понятие мотива и мотивации.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2" w:name="bookmark257"/>
      <w:bookmarkEnd w:id="252"/>
      <w:r>
        <w:t>Теории мотивации.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3" w:name="bookmark258"/>
      <w:bookmarkEnd w:id="253"/>
      <w:r>
        <w:t>Психологическая характеристика мотивации человека.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4" w:name="bookmark259"/>
      <w:bookmarkEnd w:id="254"/>
      <w:r>
        <w:t>Детерминанты формирования мотивации человека.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5" w:name="bookmark260"/>
      <w:bookmarkEnd w:id="255"/>
      <w:r>
        <w:t>Разновидности мотивов человека.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31"/>
        </w:tabs>
      </w:pPr>
      <w:bookmarkStart w:id="256" w:name="bookmark261"/>
      <w:bookmarkEnd w:id="256"/>
      <w:r>
        <w:t>Интересы личности и их структура. Ценности, интересы, нормы как мотивационные образования.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31"/>
        </w:tabs>
      </w:pPr>
      <w:bookmarkStart w:id="257" w:name="bookmark262"/>
      <w:bookmarkEnd w:id="257"/>
      <w:r>
        <w:t>Социальная детерминированность и опосредованность интеллектом мотивации человека.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E47251">
      <w:pPr>
        <w:pStyle w:val="1"/>
        <w:framePr w:w="9696" w:h="7114" w:hRule="exact" w:wrap="none" w:vAnchor="page" w:hAnchor="page" w:x="1669" w:y="1112"/>
        <w:numPr>
          <w:ilvl w:val="0"/>
          <w:numId w:val="74"/>
        </w:numPr>
        <w:tabs>
          <w:tab w:val="left" w:pos="460"/>
        </w:tabs>
        <w:jc w:val="both"/>
      </w:pPr>
      <w:bookmarkStart w:id="258" w:name="bookmark263"/>
      <w:bookmarkEnd w:id="258"/>
      <w:r>
        <w:t>Общение, его структура и виды.</w:t>
      </w:r>
    </w:p>
    <w:p w:rsidR="009F3FF9" w:rsidRDefault="007F3C81" w:rsidP="00E47251">
      <w:pPr>
        <w:pStyle w:val="1"/>
        <w:framePr w:w="9696" w:h="7114" w:hRule="exact" w:wrap="none" w:vAnchor="page" w:hAnchor="page" w:x="1669" w:y="1112"/>
        <w:numPr>
          <w:ilvl w:val="0"/>
          <w:numId w:val="74"/>
        </w:numPr>
        <w:tabs>
          <w:tab w:val="left" w:pos="460"/>
        </w:tabs>
        <w:jc w:val="both"/>
      </w:pPr>
      <w:bookmarkStart w:id="259" w:name="bookmark264"/>
      <w:bookmarkEnd w:id="259"/>
      <w:proofErr w:type="spellStart"/>
      <w:r>
        <w:t>Трансактный</w:t>
      </w:r>
      <w:proofErr w:type="spellEnd"/>
      <w:r>
        <w:t xml:space="preserve"> анализ общения. </w:t>
      </w:r>
      <w:proofErr w:type="spellStart"/>
      <w:r>
        <w:t>Синтоническая</w:t>
      </w:r>
      <w:proofErr w:type="spellEnd"/>
      <w:r>
        <w:t xml:space="preserve"> модель общения.</w:t>
      </w:r>
    </w:p>
    <w:p w:rsidR="009F3FF9" w:rsidRDefault="007F3C81" w:rsidP="00E47251">
      <w:pPr>
        <w:pStyle w:val="1"/>
        <w:framePr w:w="9696" w:h="7114" w:hRule="exact" w:wrap="none" w:vAnchor="page" w:hAnchor="page" w:x="1669" w:y="1112"/>
        <w:numPr>
          <w:ilvl w:val="0"/>
          <w:numId w:val="74"/>
        </w:numPr>
        <w:tabs>
          <w:tab w:val="left" w:pos="460"/>
        </w:tabs>
        <w:spacing w:after="320"/>
        <w:jc w:val="both"/>
      </w:pPr>
      <w:bookmarkStart w:id="260" w:name="bookmark265"/>
      <w:bookmarkEnd w:id="260"/>
      <w:proofErr w:type="spellStart"/>
      <w:r>
        <w:t>Транзактный</w:t>
      </w:r>
      <w:proofErr w:type="spellEnd"/>
      <w:r>
        <w:t xml:space="preserve"> анализ Э. Берна.</w:t>
      </w:r>
    </w:p>
    <w:p w:rsidR="009F3FF9" w:rsidRDefault="007F3C81">
      <w:pPr>
        <w:pStyle w:val="11"/>
        <w:framePr w:w="9696" w:h="7114" w:hRule="exact" w:wrap="none" w:vAnchor="page" w:hAnchor="page" w:x="1669" w:y="1112"/>
        <w:jc w:val="both"/>
      </w:pPr>
      <w:bookmarkStart w:id="261" w:name="bookmark266"/>
      <w:bookmarkStart w:id="262" w:name="bookmark267"/>
      <w:bookmarkStart w:id="263" w:name="bookmark268"/>
      <w:r>
        <w:t>Критерии оценки:</w:t>
      </w:r>
      <w:bookmarkEnd w:id="261"/>
      <w:bookmarkEnd w:id="262"/>
      <w:bookmarkEnd w:id="263"/>
    </w:p>
    <w:p w:rsidR="009F3FF9" w:rsidRDefault="007F3C81">
      <w:pPr>
        <w:pStyle w:val="1"/>
        <w:framePr w:w="9696" w:h="7114" w:hRule="exact" w:wrap="none" w:vAnchor="page" w:hAnchor="page" w:x="1669" w:y="1112"/>
        <w:ind w:firstLine="800"/>
        <w:jc w:val="both"/>
      </w:pPr>
      <w:r>
        <w:rPr>
          <w:b/>
          <w:bCs/>
        </w:rPr>
        <w:t xml:space="preserve">оценка «отлично» </w:t>
      </w:r>
      <w:r>
        <w:t xml:space="preserve"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 уровень </w:t>
      </w:r>
      <w:proofErr w:type="spellStart"/>
      <w:r>
        <w:t>фактологических</w:t>
      </w:r>
      <w:proofErr w:type="spellEnd"/>
      <w:r>
        <w:t xml:space="preserve">, знаний, высокие </w:t>
      </w:r>
      <w:proofErr w:type="spellStart"/>
      <w:r>
        <w:t>деятельностно</w:t>
      </w:r>
      <w:proofErr w:type="spellEnd"/>
      <w:r>
        <w:t>-коммуникативные качества.</w:t>
      </w:r>
    </w:p>
    <w:p w:rsidR="009F3FF9" w:rsidRDefault="007F3C81">
      <w:pPr>
        <w:pStyle w:val="1"/>
        <w:framePr w:w="9696" w:h="7114" w:hRule="exact" w:wrap="none" w:vAnchor="page" w:hAnchor="page" w:x="1669" w:y="1112"/>
        <w:ind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9F3FF9" w:rsidRDefault="007F3C81">
      <w:pPr>
        <w:pStyle w:val="1"/>
        <w:framePr w:w="9696" w:h="7114" w:hRule="exact" w:wrap="none" w:vAnchor="page" w:hAnchor="page" w:x="1669" w:y="1112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материал; знания слабые (на уровне отдельных фактов), однако, есть попытки их связать в единое целое.</w:t>
      </w:r>
    </w:p>
    <w:p w:rsidR="009F3FF9" w:rsidRDefault="007F3C81">
      <w:pPr>
        <w:pStyle w:val="1"/>
        <w:framePr w:w="9696" w:h="7114" w:hRule="exact" w:wrap="none" w:vAnchor="page" w:hAnchor="page" w:x="1669" w:y="1112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выводов.</w:t>
      </w:r>
    </w:p>
    <w:p w:rsidR="009F3FF9" w:rsidRDefault="009F3FF9">
      <w:pPr>
        <w:spacing w:line="1" w:lineRule="exact"/>
      </w:pPr>
    </w:p>
    <w:sectPr w:rsidR="009F3FF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1F3" w:rsidRDefault="001061F3">
      <w:r>
        <w:separator/>
      </w:r>
    </w:p>
  </w:endnote>
  <w:endnote w:type="continuationSeparator" w:id="0">
    <w:p w:rsidR="001061F3" w:rsidRDefault="00106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020642"/>
      <w:docPartObj>
        <w:docPartGallery w:val="Page Numbers (Bottom of Page)"/>
        <w:docPartUnique/>
      </w:docPartObj>
    </w:sdtPr>
    <w:sdtContent>
      <w:p w:rsidR="00916389" w:rsidRDefault="0091638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C23">
          <w:rPr>
            <w:noProof/>
          </w:rPr>
          <w:t>21</w:t>
        </w:r>
        <w:r>
          <w:fldChar w:fldCharType="end"/>
        </w:r>
      </w:p>
    </w:sdtContent>
  </w:sdt>
  <w:p w:rsidR="00916389" w:rsidRDefault="0091638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1F3" w:rsidRDefault="001061F3"/>
  </w:footnote>
  <w:footnote w:type="continuationSeparator" w:id="0">
    <w:p w:rsidR="001061F3" w:rsidRDefault="001061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5432"/>
    <w:multiLevelType w:val="multilevel"/>
    <w:tmpl w:val="7B9ECB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884BA0"/>
    <w:multiLevelType w:val="multilevel"/>
    <w:tmpl w:val="E7A2D3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B02C19"/>
    <w:multiLevelType w:val="multilevel"/>
    <w:tmpl w:val="058C3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16716C"/>
    <w:multiLevelType w:val="multilevel"/>
    <w:tmpl w:val="372E2D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A73EDC"/>
    <w:multiLevelType w:val="multilevel"/>
    <w:tmpl w:val="7AB04E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392087"/>
    <w:multiLevelType w:val="multilevel"/>
    <w:tmpl w:val="129654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8BE1A76"/>
    <w:multiLevelType w:val="multilevel"/>
    <w:tmpl w:val="926E08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BF0D47"/>
    <w:multiLevelType w:val="multilevel"/>
    <w:tmpl w:val="3482A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D535E08"/>
    <w:multiLevelType w:val="multilevel"/>
    <w:tmpl w:val="63E6CE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62228F"/>
    <w:multiLevelType w:val="multilevel"/>
    <w:tmpl w:val="00B2E9D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D83FB1"/>
    <w:multiLevelType w:val="multilevel"/>
    <w:tmpl w:val="465E13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E7D7BE5"/>
    <w:multiLevelType w:val="multilevel"/>
    <w:tmpl w:val="AC14EF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1CE2F60"/>
    <w:multiLevelType w:val="multilevel"/>
    <w:tmpl w:val="4036BB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64925D8"/>
    <w:multiLevelType w:val="multilevel"/>
    <w:tmpl w:val="1FB01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67427EE"/>
    <w:multiLevelType w:val="multilevel"/>
    <w:tmpl w:val="0F9E6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7B82E3E"/>
    <w:multiLevelType w:val="multilevel"/>
    <w:tmpl w:val="96DE56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92C5C60"/>
    <w:multiLevelType w:val="multilevel"/>
    <w:tmpl w:val="4572AD0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9A46F4C"/>
    <w:multiLevelType w:val="multilevel"/>
    <w:tmpl w:val="F58EF0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C7D2A01"/>
    <w:multiLevelType w:val="multilevel"/>
    <w:tmpl w:val="2EA6F0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04E16B1"/>
    <w:multiLevelType w:val="multilevel"/>
    <w:tmpl w:val="8CAC1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07F5965"/>
    <w:multiLevelType w:val="multilevel"/>
    <w:tmpl w:val="962815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13D67E3"/>
    <w:multiLevelType w:val="multilevel"/>
    <w:tmpl w:val="89F048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6B6413A"/>
    <w:multiLevelType w:val="multilevel"/>
    <w:tmpl w:val="382699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873096B"/>
    <w:multiLevelType w:val="multilevel"/>
    <w:tmpl w:val="F3FEF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A0C4D71"/>
    <w:multiLevelType w:val="multilevel"/>
    <w:tmpl w:val="612666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E79222F"/>
    <w:multiLevelType w:val="multilevel"/>
    <w:tmpl w:val="366A0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EC44C0C"/>
    <w:multiLevelType w:val="multilevel"/>
    <w:tmpl w:val="706EC4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F1A3E26"/>
    <w:multiLevelType w:val="multilevel"/>
    <w:tmpl w:val="E21877A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09173E1"/>
    <w:multiLevelType w:val="multilevel"/>
    <w:tmpl w:val="B17A19C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0A613C0"/>
    <w:multiLevelType w:val="multilevel"/>
    <w:tmpl w:val="E3BAE8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2F100A8"/>
    <w:multiLevelType w:val="multilevel"/>
    <w:tmpl w:val="AF34F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42661AD"/>
    <w:multiLevelType w:val="multilevel"/>
    <w:tmpl w:val="DAB03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4BC46D3"/>
    <w:multiLevelType w:val="multilevel"/>
    <w:tmpl w:val="9462EF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77C40FA"/>
    <w:multiLevelType w:val="multilevel"/>
    <w:tmpl w:val="DC7C10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7DD5095"/>
    <w:multiLevelType w:val="multilevel"/>
    <w:tmpl w:val="597ECD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CCF1D09"/>
    <w:multiLevelType w:val="multilevel"/>
    <w:tmpl w:val="4844D4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FD71C1"/>
    <w:multiLevelType w:val="multilevel"/>
    <w:tmpl w:val="A7166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DB87330"/>
    <w:multiLevelType w:val="multilevel"/>
    <w:tmpl w:val="6F50BDE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1F17181"/>
    <w:multiLevelType w:val="multilevel"/>
    <w:tmpl w:val="6214F4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2B563F2"/>
    <w:multiLevelType w:val="multilevel"/>
    <w:tmpl w:val="07AEE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30F5991"/>
    <w:multiLevelType w:val="multilevel"/>
    <w:tmpl w:val="900819C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6C52B1E"/>
    <w:multiLevelType w:val="multilevel"/>
    <w:tmpl w:val="CB24D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7B77DBE"/>
    <w:multiLevelType w:val="multilevel"/>
    <w:tmpl w:val="5CE0848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CCD28C4"/>
    <w:multiLevelType w:val="multilevel"/>
    <w:tmpl w:val="516627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D7F4371"/>
    <w:multiLevelType w:val="multilevel"/>
    <w:tmpl w:val="08CCE99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D9F23E4"/>
    <w:multiLevelType w:val="multilevel"/>
    <w:tmpl w:val="43AA4B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E9C0195"/>
    <w:multiLevelType w:val="multilevel"/>
    <w:tmpl w:val="D856E0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1D40084"/>
    <w:multiLevelType w:val="multilevel"/>
    <w:tmpl w:val="FA5A12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492273A"/>
    <w:multiLevelType w:val="multilevel"/>
    <w:tmpl w:val="437A1E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50315EA"/>
    <w:multiLevelType w:val="multilevel"/>
    <w:tmpl w:val="C9EE5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55723733"/>
    <w:multiLevelType w:val="multilevel"/>
    <w:tmpl w:val="CB808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65E0E72"/>
    <w:multiLevelType w:val="multilevel"/>
    <w:tmpl w:val="A8E4BF0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7E2372B"/>
    <w:multiLevelType w:val="multilevel"/>
    <w:tmpl w:val="75A23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5A983DDD"/>
    <w:multiLevelType w:val="multilevel"/>
    <w:tmpl w:val="2F2AAC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BBB6D86"/>
    <w:multiLevelType w:val="multilevel"/>
    <w:tmpl w:val="DE9C9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CE574BB"/>
    <w:multiLevelType w:val="multilevel"/>
    <w:tmpl w:val="0EA071F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D107269"/>
    <w:multiLevelType w:val="multilevel"/>
    <w:tmpl w:val="D28263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DDD2F78"/>
    <w:multiLevelType w:val="multilevel"/>
    <w:tmpl w:val="7880363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FD10F80"/>
    <w:multiLevelType w:val="multilevel"/>
    <w:tmpl w:val="9968AB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605C7743"/>
    <w:multiLevelType w:val="multilevel"/>
    <w:tmpl w:val="14D0B57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 w15:restartNumberingAfterBreak="0">
    <w:nsid w:val="60C35728"/>
    <w:multiLevelType w:val="multilevel"/>
    <w:tmpl w:val="D4344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87A68C2"/>
    <w:multiLevelType w:val="multilevel"/>
    <w:tmpl w:val="40485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A8A7918"/>
    <w:multiLevelType w:val="multilevel"/>
    <w:tmpl w:val="9CB6824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EE21584"/>
    <w:multiLevelType w:val="multilevel"/>
    <w:tmpl w:val="6096D3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0C92ECE"/>
    <w:multiLevelType w:val="multilevel"/>
    <w:tmpl w:val="B3428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15B6FCF"/>
    <w:multiLevelType w:val="multilevel"/>
    <w:tmpl w:val="606C8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737524CE"/>
    <w:multiLevelType w:val="multilevel"/>
    <w:tmpl w:val="7C066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4024E50"/>
    <w:multiLevelType w:val="multilevel"/>
    <w:tmpl w:val="0E925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573038C"/>
    <w:multiLevelType w:val="multilevel"/>
    <w:tmpl w:val="6AB082F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74722F7"/>
    <w:multiLevelType w:val="multilevel"/>
    <w:tmpl w:val="1C0450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7D3282D"/>
    <w:multiLevelType w:val="multilevel"/>
    <w:tmpl w:val="1FE60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8DC5181"/>
    <w:multiLevelType w:val="multilevel"/>
    <w:tmpl w:val="F36ADA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9144758"/>
    <w:multiLevelType w:val="multilevel"/>
    <w:tmpl w:val="99921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9BA29EF"/>
    <w:multiLevelType w:val="multilevel"/>
    <w:tmpl w:val="F94A47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FF77F78"/>
    <w:multiLevelType w:val="multilevel"/>
    <w:tmpl w:val="D51ADC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0"/>
  </w:num>
  <w:num w:numId="3">
    <w:abstractNumId w:val="38"/>
  </w:num>
  <w:num w:numId="4">
    <w:abstractNumId w:val="41"/>
  </w:num>
  <w:num w:numId="5">
    <w:abstractNumId w:val="71"/>
  </w:num>
  <w:num w:numId="6">
    <w:abstractNumId w:val="60"/>
  </w:num>
  <w:num w:numId="7">
    <w:abstractNumId w:val="14"/>
  </w:num>
  <w:num w:numId="8">
    <w:abstractNumId w:val="8"/>
  </w:num>
  <w:num w:numId="9">
    <w:abstractNumId w:val="25"/>
  </w:num>
  <w:num w:numId="10">
    <w:abstractNumId w:val="69"/>
  </w:num>
  <w:num w:numId="11">
    <w:abstractNumId w:val="9"/>
  </w:num>
  <w:num w:numId="12">
    <w:abstractNumId w:val="12"/>
  </w:num>
  <w:num w:numId="13">
    <w:abstractNumId w:val="46"/>
  </w:num>
  <w:num w:numId="14">
    <w:abstractNumId w:val="52"/>
  </w:num>
  <w:num w:numId="15">
    <w:abstractNumId w:val="2"/>
  </w:num>
  <w:num w:numId="16">
    <w:abstractNumId w:val="4"/>
  </w:num>
  <w:num w:numId="17">
    <w:abstractNumId w:val="1"/>
  </w:num>
  <w:num w:numId="18">
    <w:abstractNumId w:val="62"/>
  </w:num>
  <w:num w:numId="19">
    <w:abstractNumId w:val="72"/>
  </w:num>
  <w:num w:numId="20">
    <w:abstractNumId w:val="57"/>
  </w:num>
  <w:num w:numId="21">
    <w:abstractNumId w:val="61"/>
  </w:num>
  <w:num w:numId="22">
    <w:abstractNumId w:val="64"/>
  </w:num>
  <w:num w:numId="23">
    <w:abstractNumId w:val="56"/>
  </w:num>
  <w:num w:numId="24">
    <w:abstractNumId w:val="36"/>
  </w:num>
  <w:num w:numId="25">
    <w:abstractNumId w:val="63"/>
  </w:num>
  <w:num w:numId="26">
    <w:abstractNumId w:val="31"/>
  </w:num>
  <w:num w:numId="27">
    <w:abstractNumId w:val="13"/>
  </w:num>
  <w:num w:numId="28">
    <w:abstractNumId w:val="22"/>
  </w:num>
  <w:num w:numId="29">
    <w:abstractNumId w:val="42"/>
  </w:num>
  <w:num w:numId="30">
    <w:abstractNumId w:val="15"/>
  </w:num>
  <w:num w:numId="31">
    <w:abstractNumId w:val="68"/>
  </w:num>
  <w:num w:numId="32">
    <w:abstractNumId w:val="34"/>
  </w:num>
  <w:num w:numId="33">
    <w:abstractNumId w:val="67"/>
  </w:num>
  <w:num w:numId="34">
    <w:abstractNumId w:val="19"/>
  </w:num>
  <w:num w:numId="35">
    <w:abstractNumId w:val="24"/>
  </w:num>
  <w:num w:numId="36">
    <w:abstractNumId w:val="51"/>
  </w:num>
  <w:num w:numId="37">
    <w:abstractNumId w:val="58"/>
  </w:num>
  <w:num w:numId="38">
    <w:abstractNumId w:val="7"/>
  </w:num>
  <w:num w:numId="39">
    <w:abstractNumId w:val="28"/>
  </w:num>
  <w:num w:numId="40">
    <w:abstractNumId w:val="16"/>
  </w:num>
  <w:num w:numId="41">
    <w:abstractNumId w:val="27"/>
  </w:num>
  <w:num w:numId="42">
    <w:abstractNumId w:val="65"/>
  </w:num>
  <w:num w:numId="43">
    <w:abstractNumId w:val="50"/>
  </w:num>
  <w:num w:numId="44">
    <w:abstractNumId w:val="70"/>
  </w:num>
  <w:num w:numId="45">
    <w:abstractNumId w:val="37"/>
  </w:num>
  <w:num w:numId="46">
    <w:abstractNumId w:val="40"/>
  </w:num>
  <w:num w:numId="47">
    <w:abstractNumId w:val="29"/>
  </w:num>
  <w:num w:numId="48">
    <w:abstractNumId w:val="73"/>
  </w:num>
  <w:num w:numId="49">
    <w:abstractNumId w:val="55"/>
  </w:num>
  <w:num w:numId="50">
    <w:abstractNumId w:val="39"/>
  </w:num>
  <w:num w:numId="51">
    <w:abstractNumId w:val="6"/>
  </w:num>
  <w:num w:numId="52">
    <w:abstractNumId w:val="23"/>
  </w:num>
  <w:num w:numId="53">
    <w:abstractNumId w:val="74"/>
  </w:num>
  <w:num w:numId="54">
    <w:abstractNumId w:val="53"/>
  </w:num>
  <w:num w:numId="55">
    <w:abstractNumId w:val="10"/>
  </w:num>
  <w:num w:numId="56">
    <w:abstractNumId w:val="21"/>
  </w:num>
  <w:num w:numId="57">
    <w:abstractNumId w:val="3"/>
  </w:num>
  <w:num w:numId="58">
    <w:abstractNumId w:val="11"/>
  </w:num>
  <w:num w:numId="59">
    <w:abstractNumId w:val="47"/>
  </w:num>
  <w:num w:numId="60">
    <w:abstractNumId w:val="33"/>
  </w:num>
  <w:num w:numId="61">
    <w:abstractNumId w:val="17"/>
  </w:num>
  <w:num w:numId="62">
    <w:abstractNumId w:val="49"/>
  </w:num>
  <w:num w:numId="63">
    <w:abstractNumId w:val="45"/>
  </w:num>
  <w:num w:numId="64">
    <w:abstractNumId w:val="44"/>
  </w:num>
  <w:num w:numId="65">
    <w:abstractNumId w:val="26"/>
  </w:num>
  <w:num w:numId="66">
    <w:abstractNumId w:val="48"/>
  </w:num>
  <w:num w:numId="67">
    <w:abstractNumId w:val="0"/>
  </w:num>
  <w:num w:numId="68">
    <w:abstractNumId w:val="35"/>
  </w:num>
  <w:num w:numId="69">
    <w:abstractNumId w:val="20"/>
  </w:num>
  <w:num w:numId="70">
    <w:abstractNumId w:val="5"/>
  </w:num>
  <w:num w:numId="71">
    <w:abstractNumId w:val="32"/>
  </w:num>
  <w:num w:numId="72">
    <w:abstractNumId w:val="18"/>
  </w:num>
  <w:num w:numId="73">
    <w:abstractNumId w:val="66"/>
  </w:num>
  <w:num w:numId="74">
    <w:abstractNumId w:val="54"/>
  </w:num>
  <w:num w:numId="75">
    <w:abstractNumId w:val="59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FF9"/>
    <w:rsid w:val="000646FF"/>
    <w:rsid w:val="001061F3"/>
    <w:rsid w:val="00136E16"/>
    <w:rsid w:val="007D4632"/>
    <w:rsid w:val="007F3C81"/>
    <w:rsid w:val="00801588"/>
    <w:rsid w:val="00826DDC"/>
    <w:rsid w:val="00916389"/>
    <w:rsid w:val="00924B47"/>
    <w:rsid w:val="009F3FF9"/>
    <w:rsid w:val="00A8093E"/>
    <w:rsid w:val="00BE66C8"/>
    <w:rsid w:val="00D43F97"/>
    <w:rsid w:val="00E47251"/>
    <w:rsid w:val="00E82638"/>
    <w:rsid w:val="00EF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4A605"/>
  <w15:docId w15:val="{D939D296-46FD-4D3F-87F4-B885D4D1A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line="276" w:lineRule="auto"/>
      <w:ind w:left="260" w:firstLine="440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7F3C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F3C81"/>
  </w:style>
  <w:style w:type="character" w:customStyle="1" w:styleId="c3">
    <w:name w:val="c3"/>
    <w:basedOn w:val="a0"/>
    <w:rsid w:val="007F3C81"/>
  </w:style>
  <w:style w:type="character" w:customStyle="1" w:styleId="c3c28">
    <w:name w:val="c3 c28"/>
    <w:basedOn w:val="a0"/>
    <w:rsid w:val="007F3C81"/>
  </w:style>
  <w:style w:type="paragraph" w:customStyle="1" w:styleId="c4c34">
    <w:name w:val="c4 c34"/>
    <w:basedOn w:val="a"/>
    <w:rsid w:val="007F3C8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BE66C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66C8"/>
    <w:rPr>
      <w:rFonts w:ascii="Segoe UI" w:hAnsi="Segoe UI" w:cs="Segoe UI"/>
      <w:color w:val="000000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163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6389"/>
    <w:rPr>
      <w:color w:val="000000"/>
    </w:rPr>
  </w:style>
  <w:style w:type="paragraph" w:styleId="ad">
    <w:name w:val="footer"/>
    <w:basedOn w:val="a"/>
    <w:link w:val="ae"/>
    <w:uiPriority w:val="99"/>
    <w:unhideWhenUsed/>
    <w:rsid w:val="009163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638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34</Pages>
  <Words>8141</Words>
  <Characters>46404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11</cp:revision>
  <cp:lastPrinted>2021-06-07T10:26:00Z</cp:lastPrinted>
  <dcterms:created xsi:type="dcterms:W3CDTF">2021-06-01T14:38:00Z</dcterms:created>
  <dcterms:modified xsi:type="dcterms:W3CDTF">2022-04-08T08:24:00Z</dcterms:modified>
</cp:coreProperties>
</file>